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FF" w:rsidRDefault="00363D15">
      <w:pPr>
        <w:jc w:val="center"/>
        <w:rPr>
          <w:sz w:val="24"/>
        </w:rPr>
      </w:pPr>
      <w:r>
        <w:rPr>
          <w:sz w:val="24"/>
        </w:rPr>
        <w:softHyphen/>
      </w:r>
      <w:r>
        <w:rPr>
          <w:sz w:val="24"/>
        </w:rPr>
        <w:softHyphen/>
      </w:r>
      <w:r w:rsidR="00396AB7">
        <w:rPr>
          <w:sz w:val="24"/>
        </w:rPr>
        <w:softHyphen/>
      </w:r>
      <w:r w:rsidR="00396AB7">
        <w:rPr>
          <w:sz w:val="24"/>
        </w:rPr>
        <w:softHyphen/>
      </w:r>
    </w:p>
    <w:p w:rsidR="009747FF" w:rsidRDefault="009747FF">
      <w:pPr>
        <w:jc w:val="center"/>
        <w:rPr>
          <w:sz w:val="24"/>
        </w:rPr>
      </w:pPr>
      <w:r>
        <w:rPr>
          <w:sz w:val="24"/>
        </w:rPr>
        <w:t>CURRICULUM VITAE</w:t>
      </w:r>
    </w:p>
    <w:p w:rsidR="009747FF" w:rsidRDefault="009747FF">
      <w:pPr>
        <w:rPr>
          <w:sz w:val="24"/>
        </w:rPr>
      </w:pPr>
    </w:p>
    <w:p w:rsidR="009747FF" w:rsidRDefault="009747FF">
      <w:pPr>
        <w:pStyle w:val="Heading1"/>
      </w:pPr>
      <w:r>
        <w:t>Min Zhan</w:t>
      </w:r>
      <w:r w:rsidR="00594A08">
        <w:t>, Ph.D</w:t>
      </w:r>
      <w:r w:rsidR="005D322A">
        <w:t>.</w:t>
      </w:r>
    </w:p>
    <w:p w:rsidR="00CF785E" w:rsidRPr="00CF785E" w:rsidRDefault="00CF785E" w:rsidP="00CF785E"/>
    <w:p w:rsidR="00316F25" w:rsidRPr="00CF785E" w:rsidRDefault="00316F25" w:rsidP="00D916AC">
      <w:pPr>
        <w:jc w:val="center"/>
        <w:rPr>
          <w:sz w:val="24"/>
          <w:szCs w:val="24"/>
        </w:rPr>
      </w:pPr>
      <w:r w:rsidRPr="00CF785E">
        <w:rPr>
          <w:sz w:val="24"/>
          <w:szCs w:val="24"/>
        </w:rPr>
        <w:t xml:space="preserve">Professor </w:t>
      </w:r>
    </w:p>
    <w:p w:rsidR="0059206D" w:rsidRPr="00CF785E" w:rsidRDefault="0059206D" w:rsidP="00D916AC">
      <w:pPr>
        <w:jc w:val="center"/>
        <w:rPr>
          <w:sz w:val="24"/>
          <w:szCs w:val="24"/>
        </w:rPr>
      </w:pPr>
      <w:r w:rsidRPr="00CF785E">
        <w:rPr>
          <w:sz w:val="24"/>
          <w:szCs w:val="24"/>
        </w:rPr>
        <w:t>Associate Dean for Academic Programs</w:t>
      </w:r>
    </w:p>
    <w:p w:rsidR="009747FF" w:rsidRDefault="009747FF"/>
    <w:tbl>
      <w:tblPr>
        <w:tblW w:w="0" w:type="auto"/>
        <w:tblLayout w:type="fixed"/>
        <w:tblLook w:val="0000" w:firstRow="0" w:lastRow="0" w:firstColumn="0" w:lastColumn="0" w:noHBand="0" w:noVBand="0"/>
      </w:tblPr>
      <w:tblGrid>
        <w:gridCol w:w="8838"/>
      </w:tblGrid>
      <w:tr w:rsidR="004A116E" w:rsidRPr="00E372D6">
        <w:tc>
          <w:tcPr>
            <w:tcW w:w="8838" w:type="dxa"/>
          </w:tcPr>
          <w:p w:rsidR="004A116E" w:rsidRPr="004A116E" w:rsidRDefault="004A116E" w:rsidP="004A116E">
            <w:pPr>
              <w:autoSpaceDE w:val="0"/>
              <w:autoSpaceDN w:val="0"/>
              <w:adjustRightInd w:val="0"/>
              <w:jc w:val="center"/>
              <w:rPr>
                <w:sz w:val="24"/>
                <w:szCs w:val="24"/>
              </w:rPr>
            </w:pPr>
            <w:smartTag w:uri="urn:schemas-microsoft-com:office:smarttags" w:element="place">
              <w:smartTag w:uri="urn:schemas-microsoft-com:office:smarttags" w:element="PlaceType">
                <w:r w:rsidRPr="005D322A">
                  <w:rPr>
                    <w:sz w:val="24"/>
                    <w:szCs w:val="24"/>
                  </w:rPr>
                  <w:t>School</w:t>
                </w:r>
              </w:smartTag>
              <w:r w:rsidRPr="005D322A">
                <w:rPr>
                  <w:sz w:val="24"/>
                  <w:szCs w:val="24"/>
                </w:rPr>
                <w:t xml:space="preserve"> of </w:t>
              </w:r>
              <w:smartTag w:uri="urn:schemas-microsoft-com:office:smarttags" w:element="PlaceName">
                <w:r w:rsidRPr="005D322A">
                  <w:rPr>
                    <w:sz w:val="24"/>
                    <w:szCs w:val="24"/>
                  </w:rPr>
                  <w:t>Social Work</w:t>
                </w:r>
              </w:smartTag>
            </w:smartTag>
          </w:p>
          <w:p w:rsidR="004A116E" w:rsidRPr="005D322A" w:rsidRDefault="004A116E" w:rsidP="004A116E">
            <w:pPr>
              <w:autoSpaceDE w:val="0"/>
              <w:autoSpaceDN w:val="0"/>
              <w:adjustRightInd w:val="0"/>
              <w:jc w:val="center"/>
              <w:rPr>
                <w:sz w:val="24"/>
                <w:szCs w:val="24"/>
              </w:rPr>
            </w:pPr>
            <w:smartTag w:uri="urn:schemas-microsoft-com:office:smarttags" w:element="place">
              <w:smartTag w:uri="urn:schemas-microsoft-com:office:smarttags" w:element="PlaceType">
                <w:r w:rsidRPr="005D322A">
                  <w:rPr>
                    <w:sz w:val="24"/>
                    <w:szCs w:val="24"/>
                  </w:rPr>
                  <w:t>University</w:t>
                </w:r>
              </w:smartTag>
              <w:r w:rsidRPr="005D322A">
                <w:rPr>
                  <w:sz w:val="24"/>
                  <w:szCs w:val="24"/>
                </w:rPr>
                <w:t xml:space="preserve"> of </w:t>
              </w:r>
              <w:smartTag w:uri="urn:schemas-microsoft-com:office:smarttags" w:element="PlaceName">
                <w:r w:rsidRPr="005D322A">
                  <w:rPr>
                    <w:sz w:val="24"/>
                    <w:szCs w:val="24"/>
                  </w:rPr>
                  <w:t>Illinois</w:t>
                </w:r>
              </w:smartTag>
            </w:smartTag>
            <w:r w:rsidRPr="005D322A">
              <w:rPr>
                <w:sz w:val="24"/>
                <w:szCs w:val="24"/>
              </w:rPr>
              <w:t xml:space="preserve"> at Urbana-Champaign</w:t>
            </w:r>
          </w:p>
          <w:p w:rsidR="00FF45BF" w:rsidRDefault="00FF45BF" w:rsidP="004A116E">
            <w:pPr>
              <w:autoSpaceDE w:val="0"/>
              <w:autoSpaceDN w:val="0"/>
              <w:adjustRightInd w:val="0"/>
              <w:jc w:val="center"/>
              <w:rPr>
                <w:sz w:val="24"/>
                <w:szCs w:val="24"/>
              </w:rPr>
            </w:pPr>
            <w:r>
              <w:rPr>
                <w:sz w:val="24"/>
                <w:szCs w:val="24"/>
              </w:rPr>
              <w:t xml:space="preserve">1010 </w:t>
            </w:r>
            <w:smartTag w:uri="urn:schemas-microsoft-com:office:smarttags" w:element="Street">
              <w:smartTag w:uri="urn:schemas-microsoft-com:office:smarttags" w:element="address">
                <w:r>
                  <w:rPr>
                    <w:sz w:val="24"/>
                    <w:szCs w:val="24"/>
                  </w:rPr>
                  <w:t>W. Nevada Street</w:t>
                </w:r>
              </w:smartTag>
            </w:smartTag>
          </w:p>
          <w:p w:rsidR="004A116E" w:rsidRPr="005D322A" w:rsidRDefault="004A116E" w:rsidP="004A116E">
            <w:pPr>
              <w:autoSpaceDE w:val="0"/>
              <w:autoSpaceDN w:val="0"/>
              <w:adjustRightInd w:val="0"/>
              <w:jc w:val="center"/>
              <w:rPr>
                <w:sz w:val="24"/>
                <w:szCs w:val="24"/>
              </w:rPr>
            </w:pPr>
            <w:smartTag w:uri="urn:schemas-microsoft-com:office:smarttags" w:element="place">
              <w:smartTag w:uri="urn:schemas-microsoft-com:office:smarttags" w:element="City">
                <w:r w:rsidRPr="005D322A">
                  <w:rPr>
                    <w:sz w:val="24"/>
                    <w:szCs w:val="24"/>
                  </w:rPr>
                  <w:t>Urbana</w:t>
                </w:r>
              </w:smartTag>
              <w:r w:rsidRPr="005D322A">
                <w:rPr>
                  <w:sz w:val="24"/>
                  <w:szCs w:val="24"/>
                </w:rPr>
                <w:t xml:space="preserve">, </w:t>
              </w:r>
              <w:smartTag w:uri="urn:schemas-microsoft-com:office:smarttags" w:element="State">
                <w:r w:rsidRPr="005D322A">
                  <w:rPr>
                    <w:sz w:val="24"/>
                    <w:szCs w:val="24"/>
                  </w:rPr>
                  <w:t>IL</w:t>
                </w:r>
              </w:smartTag>
              <w:r w:rsidRPr="005D322A">
                <w:rPr>
                  <w:sz w:val="24"/>
                  <w:szCs w:val="24"/>
                </w:rPr>
                <w:t xml:space="preserve"> </w:t>
              </w:r>
              <w:smartTag w:uri="urn:schemas-microsoft-com:office:smarttags" w:element="PostalCode">
                <w:r w:rsidRPr="005D322A">
                  <w:rPr>
                    <w:sz w:val="24"/>
                    <w:szCs w:val="24"/>
                  </w:rPr>
                  <w:t>61801</w:t>
                </w:r>
              </w:smartTag>
            </w:smartTag>
          </w:p>
          <w:p w:rsidR="004A116E" w:rsidRDefault="004A116E" w:rsidP="004A116E">
            <w:pPr>
              <w:autoSpaceDE w:val="0"/>
              <w:autoSpaceDN w:val="0"/>
              <w:adjustRightInd w:val="0"/>
              <w:jc w:val="center"/>
              <w:rPr>
                <w:sz w:val="24"/>
                <w:szCs w:val="24"/>
              </w:rPr>
            </w:pPr>
            <w:r w:rsidRPr="005D322A">
              <w:rPr>
                <w:sz w:val="24"/>
                <w:szCs w:val="24"/>
              </w:rPr>
              <w:t xml:space="preserve">(217) 244-5252 </w:t>
            </w:r>
            <w:r w:rsidR="00116A0B">
              <w:rPr>
                <w:sz w:val="24"/>
                <w:szCs w:val="24"/>
              </w:rPr>
              <w:t>(Telephone)</w:t>
            </w:r>
          </w:p>
          <w:p w:rsidR="004A116E" w:rsidRPr="00E372D6" w:rsidRDefault="004A116E" w:rsidP="004A116E">
            <w:pPr>
              <w:autoSpaceDE w:val="0"/>
              <w:autoSpaceDN w:val="0"/>
              <w:adjustRightInd w:val="0"/>
              <w:jc w:val="center"/>
              <w:rPr>
                <w:sz w:val="24"/>
                <w:szCs w:val="24"/>
                <w:lang w:val="fr-FR"/>
              </w:rPr>
            </w:pPr>
            <w:r w:rsidRPr="00E372D6">
              <w:rPr>
                <w:sz w:val="24"/>
                <w:szCs w:val="24"/>
                <w:lang w:val="fr-FR"/>
              </w:rPr>
              <w:t>(217) 244-5220 (fax)</w:t>
            </w:r>
          </w:p>
          <w:p w:rsidR="004A116E" w:rsidRPr="00E372D6" w:rsidRDefault="00E120B8" w:rsidP="004A116E">
            <w:pPr>
              <w:autoSpaceDE w:val="0"/>
              <w:autoSpaceDN w:val="0"/>
              <w:adjustRightInd w:val="0"/>
              <w:jc w:val="center"/>
              <w:rPr>
                <w:sz w:val="24"/>
                <w:szCs w:val="24"/>
                <w:lang w:val="fr-FR"/>
              </w:rPr>
            </w:pPr>
            <w:r w:rsidRPr="00E372D6">
              <w:rPr>
                <w:sz w:val="24"/>
                <w:szCs w:val="24"/>
                <w:lang w:val="fr-FR"/>
              </w:rPr>
              <w:t xml:space="preserve">Email: </w:t>
            </w:r>
            <w:r w:rsidR="00CF371E">
              <w:rPr>
                <w:sz w:val="24"/>
                <w:szCs w:val="24"/>
                <w:lang w:val="fr-FR"/>
              </w:rPr>
              <w:t>mzhan@illinois</w:t>
            </w:r>
            <w:r w:rsidR="004A116E" w:rsidRPr="00E372D6">
              <w:rPr>
                <w:sz w:val="24"/>
                <w:szCs w:val="24"/>
                <w:lang w:val="fr-FR"/>
              </w:rPr>
              <w:t>.edu</w:t>
            </w:r>
          </w:p>
        </w:tc>
      </w:tr>
    </w:tbl>
    <w:p w:rsidR="009747FF" w:rsidRPr="00E372D6" w:rsidRDefault="009747FF">
      <w:pPr>
        <w:pBdr>
          <w:bottom w:val="double" w:sz="6" w:space="1" w:color="auto"/>
        </w:pBdr>
        <w:rPr>
          <w:sz w:val="24"/>
          <w:lang w:val="fr-FR"/>
        </w:rPr>
      </w:pPr>
    </w:p>
    <w:p w:rsidR="009747FF" w:rsidRPr="00E372D6" w:rsidRDefault="009747FF">
      <w:pPr>
        <w:jc w:val="center"/>
        <w:rPr>
          <w:sz w:val="24"/>
          <w:lang w:val="fr-FR"/>
        </w:rPr>
      </w:pPr>
    </w:p>
    <w:p w:rsidR="009747FF" w:rsidRDefault="009747FF">
      <w:pPr>
        <w:pStyle w:val="Heading3"/>
        <w:ind w:hanging="1440"/>
        <w:jc w:val="both"/>
        <w:rPr>
          <w:b/>
        </w:rPr>
      </w:pPr>
      <w:r>
        <w:rPr>
          <w:b/>
        </w:rPr>
        <w:t>AREAS OF INTERESTS</w:t>
      </w:r>
    </w:p>
    <w:p w:rsidR="00302765" w:rsidRPr="00302765" w:rsidRDefault="00302765" w:rsidP="00302765">
      <w:pPr>
        <w:numPr>
          <w:ilvl w:val="0"/>
          <w:numId w:val="4"/>
        </w:numPr>
        <w:rPr>
          <w:sz w:val="24"/>
        </w:rPr>
      </w:pPr>
      <w:r w:rsidRPr="003B7748">
        <w:rPr>
          <w:sz w:val="24"/>
        </w:rPr>
        <w:t>Human Capital Development for Low-Income Families</w:t>
      </w:r>
    </w:p>
    <w:p w:rsidR="004A116E" w:rsidRDefault="00BB7971" w:rsidP="008E4FF5">
      <w:pPr>
        <w:pStyle w:val="BodyText"/>
        <w:numPr>
          <w:ilvl w:val="0"/>
          <w:numId w:val="4"/>
        </w:numPr>
      </w:pPr>
      <w:r>
        <w:t xml:space="preserve">Financial </w:t>
      </w:r>
      <w:r w:rsidR="00E6409F">
        <w:t>Asset Building</w:t>
      </w:r>
      <w:r w:rsidR="004A116E">
        <w:t xml:space="preserve"> for Low-Income Families</w:t>
      </w:r>
    </w:p>
    <w:p w:rsidR="004A116E" w:rsidRDefault="004A116E" w:rsidP="008E4FF5">
      <w:pPr>
        <w:pStyle w:val="BodyText"/>
        <w:numPr>
          <w:ilvl w:val="0"/>
          <w:numId w:val="4"/>
        </w:numPr>
      </w:pPr>
      <w:r>
        <w:t>Financial Literacy and Financial Education</w:t>
      </w:r>
      <w:r w:rsidR="0057481D">
        <w:t xml:space="preserve"> </w:t>
      </w:r>
    </w:p>
    <w:p w:rsidR="009D6C86" w:rsidRDefault="00A2125A" w:rsidP="008E4FF5">
      <w:pPr>
        <w:pStyle w:val="BodyText"/>
        <w:numPr>
          <w:ilvl w:val="0"/>
          <w:numId w:val="4"/>
        </w:numPr>
      </w:pPr>
      <w:r>
        <w:t>Financial Service Utilization and Asset Building among Low-Income I</w:t>
      </w:r>
      <w:r w:rsidR="009D6C86">
        <w:t>mmigrants</w:t>
      </w:r>
    </w:p>
    <w:p w:rsidR="00DE2AF5" w:rsidRDefault="00DE2AF5" w:rsidP="008E4FF5">
      <w:pPr>
        <w:pStyle w:val="BodyText"/>
        <w:numPr>
          <w:ilvl w:val="0"/>
          <w:numId w:val="4"/>
        </w:numPr>
      </w:pPr>
      <w:r>
        <w:t>International Social Work Research</w:t>
      </w:r>
    </w:p>
    <w:p w:rsidR="00CF785E" w:rsidRDefault="00CF785E" w:rsidP="008E4FF5">
      <w:pPr>
        <w:pStyle w:val="BodyText"/>
        <w:numPr>
          <w:ilvl w:val="0"/>
          <w:numId w:val="4"/>
        </w:numPr>
      </w:pPr>
      <w:r>
        <w:t>Online Learning and Child Educational Outcomes</w:t>
      </w:r>
    </w:p>
    <w:p w:rsidR="00DE2AF5" w:rsidRDefault="00DE2AF5">
      <w:pPr>
        <w:rPr>
          <w:b/>
          <w:sz w:val="24"/>
        </w:rPr>
      </w:pPr>
    </w:p>
    <w:p w:rsidR="009747FF" w:rsidRDefault="009747FF">
      <w:pPr>
        <w:rPr>
          <w:b/>
          <w:sz w:val="24"/>
        </w:rPr>
      </w:pPr>
      <w:r>
        <w:rPr>
          <w:b/>
          <w:sz w:val="24"/>
        </w:rPr>
        <w:t>EDUCATION</w:t>
      </w:r>
    </w:p>
    <w:p w:rsidR="009747FF" w:rsidRDefault="009747FF">
      <w:pPr>
        <w:rPr>
          <w:b/>
          <w:sz w:val="24"/>
        </w:rPr>
      </w:pPr>
    </w:p>
    <w:p w:rsidR="00864885" w:rsidRDefault="005D322A">
      <w:pPr>
        <w:rPr>
          <w:sz w:val="24"/>
        </w:rPr>
      </w:pPr>
      <w:r>
        <w:rPr>
          <w:sz w:val="24"/>
        </w:rPr>
        <w:t xml:space="preserve">1996  --  2001   </w:t>
      </w:r>
      <w:r w:rsidR="009747FF">
        <w:rPr>
          <w:sz w:val="24"/>
        </w:rPr>
        <w:tab/>
      </w:r>
      <w:r w:rsidR="000E1DF5">
        <w:rPr>
          <w:sz w:val="24"/>
        </w:rPr>
        <w:t xml:space="preserve">Ph.D. </w:t>
      </w:r>
      <w:r w:rsidR="00C23005">
        <w:rPr>
          <w:sz w:val="24"/>
        </w:rPr>
        <w:t xml:space="preserve"> </w:t>
      </w:r>
      <w:r w:rsidR="00864885">
        <w:rPr>
          <w:sz w:val="24"/>
        </w:rPr>
        <w:t>2001</w:t>
      </w:r>
    </w:p>
    <w:p w:rsidR="009747FF" w:rsidRDefault="009747FF" w:rsidP="00864885">
      <w:pPr>
        <w:ind w:firstLine="2160"/>
        <w:rPr>
          <w:sz w:val="24"/>
        </w:rPr>
      </w:pPr>
      <w:smartTag w:uri="urn:schemas-microsoft-com:office:smarttags" w:element="place">
        <w:smartTag w:uri="urn:schemas-microsoft-com:office:smarttags" w:element="PlaceName">
          <w:r>
            <w:rPr>
              <w:sz w:val="24"/>
            </w:rPr>
            <w:t>George</w:t>
          </w:r>
        </w:smartTag>
        <w:r>
          <w:rPr>
            <w:sz w:val="24"/>
          </w:rPr>
          <w:t xml:space="preserve"> </w:t>
        </w:r>
        <w:smartTag w:uri="urn:schemas-microsoft-com:office:smarttags" w:element="PlaceName">
          <w:r>
            <w:rPr>
              <w:sz w:val="24"/>
            </w:rPr>
            <w:t>Warren</w:t>
          </w:r>
        </w:smartTag>
        <w:r>
          <w:rPr>
            <w:sz w:val="24"/>
          </w:rPr>
          <w:t xml:space="preserve"> </w:t>
        </w:r>
        <w:smartTag w:uri="urn:schemas-microsoft-com:office:smarttags" w:element="PlaceName">
          <w:r>
            <w:rPr>
              <w:sz w:val="24"/>
            </w:rPr>
            <w:t>Brown</w:t>
          </w:r>
        </w:smartTag>
        <w:r>
          <w:rPr>
            <w:sz w:val="24"/>
          </w:rPr>
          <w:t xml:space="preserve"> </w:t>
        </w:r>
        <w:smartTag w:uri="urn:schemas-microsoft-com:office:smarttags" w:element="PlaceType">
          <w:r>
            <w:rPr>
              <w:sz w:val="24"/>
            </w:rPr>
            <w:t>School</w:t>
          </w:r>
        </w:smartTag>
      </w:smartTag>
      <w:r w:rsidR="00F6548C">
        <w:rPr>
          <w:sz w:val="24"/>
        </w:rPr>
        <w:t xml:space="preserve"> of Social Work</w:t>
      </w:r>
      <w:r>
        <w:rPr>
          <w:sz w:val="24"/>
        </w:rPr>
        <w:t xml:space="preserve"> </w:t>
      </w:r>
    </w:p>
    <w:p w:rsidR="009747FF" w:rsidRDefault="009747FF">
      <w:pPr>
        <w:pStyle w:val="Heading3"/>
        <w:spacing w:line="240" w:lineRule="auto"/>
      </w:pPr>
      <w:smartTag w:uri="urn:schemas-microsoft-com:office:smarttags" w:element="PlaceName">
        <w:r>
          <w:t>Washington</w:t>
        </w:r>
      </w:smartTag>
      <w:r>
        <w:t xml:space="preserve"> </w:t>
      </w:r>
      <w:smartTag w:uri="urn:schemas-microsoft-com:office:smarttags" w:element="PlaceType">
        <w:r>
          <w:t>University</w:t>
        </w:r>
      </w:smartTag>
      <w:r>
        <w:t xml:space="preserve"> in </w:t>
      </w:r>
      <w:smartTag w:uri="urn:schemas-microsoft-com:office:smarttags" w:element="place">
        <w:smartTag w:uri="urn:schemas-microsoft-com:office:smarttags" w:element="City">
          <w:r>
            <w:t>St. Louis</w:t>
          </w:r>
        </w:smartTag>
      </w:smartTag>
      <w:r>
        <w:t xml:space="preserve"> </w:t>
      </w:r>
      <w:r>
        <w:tab/>
      </w:r>
      <w:r>
        <w:tab/>
      </w:r>
      <w:r>
        <w:tab/>
      </w:r>
    </w:p>
    <w:p w:rsidR="009747FF" w:rsidRDefault="009747FF">
      <w:pPr>
        <w:rPr>
          <w:sz w:val="24"/>
        </w:rPr>
      </w:pPr>
    </w:p>
    <w:p w:rsidR="00864885" w:rsidRDefault="009747FF">
      <w:pPr>
        <w:rPr>
          <w:sz w:val="24"/>
        </w:rPr>
      </w:pPr>
      <w:r>
        <w:rPr>
          <w:sz w:val="24"/>
        </w:rPr>
        <w:t>1991  --  1994</w:t>
      </w:r>
      <w:r>
        <w:rPr>
          <w:sz w:val="24"/>
        </w:rPr>
        <w:tab/>
      </w:r>
      <w:r>
        <w:rPr>
          <w:sz w:val="24"/>
        </w:rPr>
        <w:tab/>
      </w:r>
      <w:r w:rsidR="000E1DF5">
        <w:rPr>
          <w:sz w:val="24"/>
        </w:rPr>
        <w:t xml:space="preserve">M.A. </w:t>
      </w:r>
      <w:r w:rsidR="00C23005">
        <w:rPr>
          <w:sz w:val="24"/>
        </w:rPr>
        <w:t xml:space="preserve"> </w:t>
      </w:r>
      <w:r w:rsidR="00864885">
        <w:rPr>
          <w:sz w:val="24"/>
        </w:rPr>
        <w:t>1994</w:t>
      </w:r>
    </w:p>
    <w:p w:rsidR="00A74331" w:rsidRDefault="00A74331" w:rsidP="00864885">
      <w:pPr>
        <w:ind w:firstLine="2160"/>
        <w:rPr>
          <w:sz w:val="24"/>
        </w:rPr>
      </w:pPr>
      <w:r>
        <w:rPr>
          <w:sz w:val="24"/>
        </w:rPr>
        <w:t>Department of History</w:t>
      </w:r>
    </w:p>
    <w:p w:rsidR="009747FF" w:rsidRDefault="00A74331">
      <w:pPr>
        <w:rPr>
          <w:sz w:val="24"/>
        </w:rPr>
      </w:pPr>
      <w:r>
        <w:rPr>
          <w:sz w:val="24"/>
        </w:rPr>
        <w:t xml:space="preserve">                                    </w:t>
      </w:r>
      <w:smartTag w:uri="urn:schemas-microsoft-com:office:smarttags" w:element="PlaceName">
        <w:r w:rsidR="009747FF">
          <w:rPr>
            <w:sz w:val="24"/>
          </w:rPr>
          <w:t>Peking</w:t>
        </w:r>
      </w:smartTag>
      <w:r w:rsidR="009747FF">
        <w:rPr>
          <w:sz w:val="24"/>
        </w:rPr>
        <w:t xml:space="preserve"> </w:t>
      </w:r>
      <w:smartTag w:uri="urn:schemas-microsoft-com:office:smarttags" w:element="PlaceType">
        <w:r w:rsidR="009747FF">
          <w:rPr>
            <w:sz w:val="24"/>
          </w:rPr>
          <w:t>University</w:t>
        </w:r>
      </w:smartTag>
      <w:r w:rsidR="009747FF">
        <w:rPr>
          <w:sz w:val="24"/>
        </w:rPr>
        <w:t xml:space="preserve">, </w:t>
      </w:r>
      <w:smartTag w:uri="urn:schemas-microsoft-com:office:smarttags" w:element="place">
        <w:smartTag w:uri="urn:schemas-microsoft-com:office:smarttags" w:element="City">
          <w:r w:rsidR="009747FF">
            <w:rPr>
              <w:sz w:val="24"/>
            </w:rPr>
            <w:t>Beijing</w:t>
          </w:r>
        </w:smartTag>
        <w:r w:rsidR="009747FF">
          <w:rPr>
            <w:sz w:val="24"/>
          </w:rPr>
          <w:t xml:space="preserve">, </w:t>
        </w:r>
        <w:smartTag w:uri="urn:schemas-microsoft-com:office:smarttags" w:element="country-region">
          <w:r w:rsidR="009747FF">
            <w:rPr>
              <w:sz w:val="24"/>
            </w:rPr>
            <w:t>China</w:t>
          </w:r>
        </w:smartTag>
      </w:smartTag>
    </w:p>
    <w:p w:rsidR="009747FF" w:rsidRDefault="009747FF">
      <w:pPr>
        <w:rPr>
          <w:sz w:val="24"/>
        </w:rPr>
      </w:pPr>
    </w:p>
    <w:p w:rsidR="00864885" w:rsidRDefault="009747FF">
      <w:pPr>
        <w:rPr>
          <w:sz w:val="24"/>
        </w:rPr>
      </w:pPr>
      <w:r>
        <w:rPr>
          <w:sz w:val="24"/>
        </w:rPr>
        <w:t>1987 --  1991</w:t>
      </w:r>
      <w:r>
        <w:rPr>
          <w:sz w:val="24"/>
        </w:rPr>
        <w:tab/>
        <w:t xml:space="preserve">            </w:t>
      </w:r>
      <w:r w:rsidR="000E1DF5">
        <w:rPr>
          <w:sz w:val="24"/>
        </w:rPr>
        <w:t>B.A.</w:t>
      </w:r>
      <w:r w:rsidR="00864885">
        <w:rPr>
          <w:sz w:val="24"/>
        </w:rPr>
        <w:t xml:space="preserve"> </w:t>
      </w:r>
      <w:r w:rsidR="00C23005">
        <w:rPr>
          <w:sz w:val="24"/>
        </w:rPr>
        <w:t xml:space="preserve"> </w:t>
      </w:r>
      <w:r w:rsidR="00864885">
        <w:rPr>
          <w:sz w:val="24"/>
        </w:rPr>
        <w:t>1991</w:t>
      </w:r>
    </w:p>
    <w:p w:rsidR="00A74331" w:rsidRDefault="00A74331" w:rsidP="00864885">
      <w:pPr>
        <w:ind w:firstLine="2160"/>
        <w:rPr>
          <w:sz w:val="24"/>
        </w:rPr>
      </w:pPr>
      <w:r>
        <w:rPr>
          <w:sz w:val="24"/>
        </w:rPr>
        <w:t>Department of History</w:t>
      </w:r>
    </w:p>
    <w:p w:rsidR="009747FF" w:rsidRDefault="00A74331" w:rsidP="00A74331">
      <w:pPr>
        <w:rPr>
          <w:sz w:val="24"/>
        </w:rPr>
      </w:pPr>
      <w:r>
        <w:rPr>
          <w:sz w:val="24"/>
        </w:rPr>
        <w:t xml:space="preserve">                                    </w:t>
      </w:r>
      <w:smartTag w:uri="urn:schemas-microsoft-com:office:smarttags" w:element="PlaceName">
        <w:r w:rsidR="009747FF">
          <w:rPr>
            <w:sz w:val="24"/>
          </w:rPr>
          <w:t>Peking</w:t>
        </w:r>
      </w:smartTag>
      <w:r w:rsidR="009747FF">
        <w:rPr>
          <w:sz w:val="24"/>
        </w:rPr>
        <w:t xml:space="preserve"> </w:t>
      </w:r>
      <w:smartTag w:uri="urn:schemas-microsoft-com:office:smarttags" w:element="PlaceType">
        <w:r w:rsidR="009747FF">
          <w:rPr>
            <w:sz w:val="24"/>
          </w:rPr>
          <w:t>University</w:t>
        </w:r>
      </w:smartTag>
      <w:r w:rsidR="009747FF">
        <w:rPr>
          <w:sz w:val="24"/>
        </w:rPr>
        <w:t xml:space="preserve">, </w:t>
      </w:r>
      <w:smartTag w:uri="urn:schemas-microsoft-com:office:smarttags" w:element="place">
        <w:smartTag w:uri="urn:schemas-microsoft-com:office:smarttags" w:element="City">
          <w:r w:rsidR="009747FF">
            <w:rPr>
              <w:sz w:val="24"/>
            </w:rPr>
            <w:t>Beijing</w:t>
          </w:r>
        </w:smartTag>
        <w:r w:rsidR="009747FF">
          <w:rPr>
            <w:sz w:val="24"/>
          </w:rPr>
          <w:t xml:space="preserve">, </w:t>
        </w:r>
        <w:smartTag w:uri="urn:schemas-microsoft-com:office:smarttags" w:element="country-region">
          <w:r w:rsidR="009747FF">
            <w:rPr>
              <w:sz w:val="24"/>
            </w:rPr>
            <w:t>China</w:t>
          </w:r>
        </w:smartTag>
      </w:smartTag>
    </w:p>
    <w:p w:rsidR="009747FF" w:rsidRDefault="00116AF5">
      <w:pPr>
        <w:pStyle w:val="Heading4"/>
      </w:pPr>
      <w:r>
        <w:tab/>
      </w:r>
      <w:r>
        <w:tab/>
      </w:r>
      <w:r>
        <w:tab/>
      </w:r>
    </w:p>
    <w:p w:rsidR="009747FF" w:rsidRDefault="009747FF"/>
    <w:p w:rsidR="003C3497" w:rsidRDefault="001E1E6A" w:rsidP="003C3497">
      <w:pPr>
        <w:pStyle w:val="Heading7"/>
      </w:pPr>
      <w:r>
        <w:t xml:space="preserve">PROFESSIONAL </w:t>
      </w:r>
      <w:r w:rsidR="005471EF">
        <w:t>POSITIONS</w:t>
      </w:r>
    </w:p>
    <w:p w:rsidR="00631640" w:rsidRDefault="00631640" w:rsidP="00D443B0">
      <w:pPr>
        <w:rPr>
          <w:sz w:val="24"/>
          <w:szCs w:val="24"/>
        </w:rPr>
      </w:pPr>
    </w:p>
    <w:p w:rsidR="00583BFA" w:rsidRDefault="00583BFA" w:rsidP="00631640">
      <w:pPr>
        <w:rPr>
          <w:sz w:val="24"/>
          <w:szCs w:val="24"/>
        </w:rPr>
      </w:pPr>
      <w:r>
        <w:rPr>
          <w:sz w:val="24"/>
          <w:szCs w:val="24"/>
        </w:rPr>
        <w:t>2016 – present             Professor</w:t>
      </w:r>
    </w:p>
    <w:p w:rsidR="00583BFA" w:rsidRDefault="00583BFA" w:rsidP="00583BFA">
      <w:pPr>
        <w:ind w:firstLine="2160"/>
        <w:rPr>
          <w:sz w:val="24"/>
          <w:szCs w:val="24"/>
        </w:rPr>
      </w:pPr>
      <w:r>
        <w:rPr>
          <w:sz w:val="24"/>
          <w:szCs w:val="24"/>
        </w:rPr>
        <w:t>School of Social Work</w:t>
      </w:r>
    </w:p>
    <w:p w:rsidR="00583BFA" w:rsidRDefault="00583BFA" w:rsidP="00583BFA">
      <w:pPr>
        <w:ind w:left="2160"/>
        <w:rPr>
          <w:sz w:val="24"/>
          <w:szCs w:val="24"/>
        </w:rPr>
      </w:pPr>
      <w:r>
        <w:rPr>
          <w:sz w:val="24"/>
          <w:szCs w:val="24"/>
        </w:rPr>
        <w:t>University of Illinois at Urbana-Champaign</w:t>
      </w:r>
    </w:p>
    <w:p w:rsidR="00583BFA" w:rsidRDefault="00583BFA" w:rsidP="00631640">
      <w:pPr>
        <w:rPr>
          <w:sz w:val="24"/>
          <w:szCs w:val="24"/>
        </w:rPr>
      </w:pPr>
    </w:p>
    <w:p w:rsidR="00631640" w:rsidRDefault="00631640" w:rsidP="00631640">
      <w:pPr>
        <w:rPr>
          <w:sz w:val="24"/>
          <w:szCs w:val="24"/>
        </w:rPr>
      </w:pPr>
      <w:r>
        <w:rPr>
          <w:sz w:val="24"/>
          <w:szCs w:val="24"/>
        </w:rPr>
        <w:t>2015 – present             Associate Dean for Academic Programs</w:t>
      </w:r>
    </w:p>
    <w:p w:rsidR="00631640" w:rsidRDefault="00631640" w:rsidP="00631640">
      <w:pPr>
        <w:ind w:firstLine="2160"/>
        <w:rPr>
          <w:sz w:val="24"/>
          <w:szCs w:val="24"/>
        </w:rPr>
      </w:pPr>
      <w:smartTag w:uri="urn:schemas-microsoft-com:office:smarttags" w:element="place">
        <w:smartTag w:uri="urn:schemas-microsoft-com:office:smarttags" w:element="PlaceType">
          <w:r>
            <w:rPr>
              <w:sz w:val="24"/>
              <w:szCs w:val="24"/>
            </w:rPr>
            <w:lastRenderedPageBreak/>
            <w:t>School</w:t>
          </w:r>
        </w:smartTag>
        <w:r>
          <w:rPr>
            <w:sz w:val="24"/>
            <w:szCs w:val="24"/>
          </w:rPr>
          <w:t xml:space="preserve"> of </w:t>
        </w:r>
        <w:smartTag w:uri="urn:schemas-microsoft-com:office:smarttags" w:element="PlaceName">
          <w:r>
            <w:rPr>
              <w:sz w:val="24"/>
              <w:szCs w:val="24"/>
            </w:rPr>
            <w:t>Social Work</w:t>
          </w:r>
        </w:smartTag>
      </w:smartTag>
    </w:p>
    <w:p w:rsidR="00631640" w:rsidRDefault="00631640" w:rsidP="001417D3">
      <w:pPr>
        <w:ind w:left="2160"/>
        <w:rPr>
          <w:sz w:val="24"/>
          <w:szCs w:val="24"/>
        </w:rPr>
      </w:pPr>
      <w:r>
        <w:rPr>
          <w:sz w:val="24"/>
          <w:szCs w:val="24"/>
        </w:rPr>
        <w:t>University of Illinois at Urbana-Champaign</w:t>
      </w:r>
    </w:p>
    <w:p w:rsidR="00631640" w:rsidRDefault="00631640" w:rsidP="00D443B0">
      <w:pPr>
        <w:rPr>
          <w:sz w:val="24"/>
          <w:szCs w:val="24"/>
        </w:rPr>
      </w:pPr>
    </w:p>
    <w:p w:rsidR="00CF785E" w:rsidRDefault="00CF785E" w:rsidP="00D443B0">
      <w:pPr>
        <w:rPr>
          <w:sz w:val="24"/>
          <w:szCs w:val="24"/>
        </w:rPr>
      </w:pPr>
    </w:p>
    <w:p w:rsidR="00D443B0" w:rsidRDefault="00F55E52" w:rsidP="00D443B0">
      <w:pPr>
        <w:rPr>
          <w:sz w:val="24"/>
          <w:szCs w:val="24"/>
        </w:rPr>
      </w:pPr>
      <w:r>
        <w:rPr>
          <w:sz w:val="24"/>
          <w:szCs w:val="24"/>
        </w:rPr>
        <w:t>2007</w:t>
      </w:r>
      <w:r w:rsidR="00583BFA">
        <w:rPr>
          <w:sz w:val="24"/>
          <w:szCs w:val="24"/>
        </w:rPr>
        <w:t xml:space="preserve"> –  2016</w:t>
      </w:r>
      <w:r w:rsidR="00316F25">
        <w:rPr>
          <w:sz w:val="24"/>
          <w:szCs w:val="24"/>
        </w:rPr>
        <w:t xml:space="preserve">          </w:t>
      </w:r>
      <w:r w:rsidR="00583BFA">
        <w:rPr>
          <w:sz w:val="24"/>
          <w:szCs w:val="24"/>
        </w:rPr>
        <w:t xml:space="preserve">    </w:t>
      </w:r>
      <w:r w:rsidR="00316F25">
        <w:rPr>
          <w:sz w:val="24"/>
          <w:szCs w:val="24"/>
        </w:rPr>
        <w:t xml:space="preserve"> </w:t>
      </w:r>
      <w:r w:rsidR="00D443B0">
        <w:rPr>
          <w:sz w:val="24"/>
          <w:szCs w:val="24"/>
        </w:rPr>
        <w:t>Associate Professor</w:t>
      </w:r>
    </w:p>
    <w:p w:rsidR="00D443B0" w:rsidRDefault="00D443B0" w:rsidP="00D443B0">
      <w:pPr>
        <w:ind w:firstLine="2160"/>
        <w:rPr>
          <w:sz w:val="24"/>
          <w:szCs w:val="24"/>
        </w:rPr>
      </w:pPr>
      <w:smartTag w:uri="urn:schemas-microsoft-com:office:smarttags" w:element="place">
        <w:smartTag w:uri="urn:schemas-microsoft-com:office:smarttags" w:element="PlaceType">
          <w:r>
            <w:rPr>
              <w:sz w:val="24"/>
              <w:szCs w:val="24"/>
            </w:rPr>
            <w:t>School</w:t>
          </w:r>
        </w:smartTag>
        <w:r>
          <w:rPr>
            <w:sz w:val="24"/>
            <w:szCs w:val="24"/>
          </w:rPr>
          <w:t xml:space="preserve"> of </w:t>
        </w:r>
        <w:smartTag w:uri="urn:schemas-microsoft-com:office:smarttags" w:element="PlaceName">
          <w:r>
            <w:rPr>
              <w:sz w:val="24"/>
              <w:szCs w:val="24"/>
            </w:rPr>
            <w:t>Social Work</w:t>
          </w:r>
        </w:smartTag>
      </w:smartTag>
    </w:p>
    <w:p w:rsidR="00316F25" w:rsidRDefault="00D443B0" w:rsidP="00BB7971">
      <w:pPr>
        <w:ind w:left="2160"/>
        <w:rPr>
          <w:sz w:val="24"/>
          <w:szCs w:val="24"/>
        </w:rPr>
      </w:pPr>
      <w:r>
        <w:rPr>
          <w:sz w:val="24"/>
          <w:szCs w:val="24"/>
        </w:rPr>
        <w:t>University of Illinois at Urbana-Champaign</w:t>
      </w:r>
    </w:p>
    <w:p w:rsidR="00316F25" w:rsidRDefault="00316F25" w:rsidP="00F56C8B">
      <w:pPr>
        <w:rPr>
          <w:sz w:val="24"/>
          <w:szCs w:val="24"/>
        </w:rPr>
      </w:pPr>
    </w:p>
    <w:p w:rsidR="00F56C8B" w:rsidRDefault="00F56C8B" w:rsidP="00F56C8B">
      <w:pPr>
        <w:rPr>
          <w:sz w:val="24"/>
          <w:szCs w:val="24"/>
        </w:rPr>
      </w:pPr>
      <w:r>
        <w:rPr>
          <w:sz w:val="24"/>
          <w:szCs w:val="24"/>
        </w:rPr>
        <w:t>2009</w:t>
      </w:r>
      <w:r w:rsidR="00316F25">
        <w:rPr>
          <w:sz w:val="24"/>
          <w:szCs w:val="24"/>
        </w:rPr>
        <w:t xml:space="preserve"> </w:t>
      </w:r>
      <w:r>
        <w:rPr>
          <w:sz w:val="24"/>
          <w:szCs w:val="24"/>
        </w:rPr>
        <w:t>-</w:t>
      </w:r>
      <w:r w:rsidR="00316F25">
        <w:rPr>
          <w:sz w:val="24"/>
          <w:szCs w:val="24"/>
        </w:rPr>
        <w:t xml:space="preserve"> </w:t>
      </w:r>
      <w:r w:rsidR="00BB7971">
        <w:rPr>
          <w:sz w:val="24"/>
          <w:szCs w:val="24"/>
        </w:rPr>
        <w:t>2014</w:t>
      </w:r>
      <w:r>
        <w:rPr>
          <w:sz w:val="24"/>
          <w:szCs w:val="24"/>
        </w:rPr>
        <w:t xml:space="preserve">            </w:t>
      </w:r>
      <w:r w:rsidR="00316F25">
        <w:rPr>
          <w:sz w:val="24"/>
          <w:szCs w:val="24"/>
        </w:rPr>
        <w:t xml:space="preserve"> </w:t>
      </w:r>
      <w:r w:rsidR="00BB7971">
        <w:rPr>
          <w:sz w:val="24"/>
          <w:szCs w:val="24"/>
        </w:rPr>
        <w:t xml:space="preserve">    </w:t>
      </w:r>
      <w:r>
        <w:rPr>
          <w:sz w:val="24"/>
          <w:szCs w:val="24"/>
        </w:rPr>
        <w:t>Director of Ph.D. Program</w:t>
      </w:r>
    </w:p>
    <w:p w:rsidR="00F56C8B" w:rsidRDefault="00F56C8B" w:rsidP="00F56C8B">
      <w:pPr>
        <w:ind w:firstLine="2160"/>
        <w:rPr>
          <w:sz w:val="24"/>
          <w:szCs w:val="24"/>
        </w:rPr>
      </w:pPr>
      <w:r>
        <w:rPr>
          <w:sz w:val="24"/>
          <w:szCs w:val="24"/>
        </w:rPr>
        <w:t>School of Social Work</w:t>
      </w:r>
    </w:p>
    <w:p w:rsidR="00F56C8B" w:rsidRDefault="00F56C8B" w:rsidP="00F56C8B">
      <w:pPr>
        <w:ind w:left="2160"/>
        <w:rPr>
          <w:sz w:val="24"/>
          <w:szCs w:val="24"/>
        </w:rPr>
      </w:pP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Illinois</w:t>
          </w:r>
        </w:smartTag>
      </w:smartTag>
      <w:r>
        <w:rPr>
          <w:sz w:val="24"/>
          <w:szCs w:val="24"/>
        </w:rPr>
        <w:t xml:space="preserve"> at Urbana-Champaign</w:t>
      </w:r>
    </w:p>
    <w:p w:rsidR="00D443B0" w:rsidRDefault="00D443B0" w:rsidP="003C3497">
      <w:pPr>
        <w:rPr>
          <w:sz w:val="24"/>
          <w:szCs w:val="24"/>
        </w:rPr>
      </w:pPr>
    </w:p>
    <w:p w:rsidR="003C3497" w:rsidRDefault="00D443B0" w:rsidP="003C3497">
      <w:pPr>
        <w:rPr>
          <w:sz w:val="24"/>
          <w:szCs w:val="24"/>
        </w:rPr>
      </w:pPr>
      <w:r>
        <w:rPr>
          <w:sz w:val="24"/>
          <w:szCs w:val="24"/>
        </w:rPr>
        <w:t xml:space="preserve">2001 –  2007    </w:t>
      </w:r>
      <w:r w:rsidR="003C3497">
        <w:rPr>
          <w:sz w:val="24"/>
          <w:szCs w:val="24"/>
        </w:rPr>
        <w:t xml:space="preserve"> </w:t>
      </w:r>
      <w:r w:rsidR="003C3497" w:rsidRPr="00392CB2">
        <w:rPr>
          <w:sz w:val="24"/>
          <w:szCs w:val="24"/>
        </w:rPr>
        <w:t xml:space="preserve">         </w:t>
      </w:r>
      <w:r w:rsidR="003C3497">
        <w:rPr>
          <w:sz w:val="24"/>
          <w:szCs w:val="24"/>
        </w:rPr>
        <w:t xml:space="preserve"> Assistant Professor</w:t>
      </w:r>
    </w:p>
    <w:p w:rsidR="003C3497" w:rsidRDefault="003C3497" w:rsidP="003C3497">
      <w:pPr>
        <w:ind w:firstLine="2160"/>
        <w:rPr>
          <w:sz w:val="24"/>
          <w:szCs w:val="24"/>
        </w:rPr>
      </w:pPr>
      <w:smartTag w:uri="urn:schemas-microsoft-com:office:smarttags" w:element="place">
        <w:smartTag w:uri="urn:schemas-microsoft-com:office:smarttags" w:element="PlaceType">
          <w:r>
            <w:rPr>
              <w:sz w:val="24"/>
              <w:szCs w:val="24"/>
            </w:rPr>
            <w:t>School</w:t>
          </w:r>
        </w:smartTag>
        <w:r>
          <w:rPr>
            <w:sz w:val="24"/>
            <w:szCs w:val="24"/>
          </w:rPr>
          <w:t xml:space="preserve"> of </w:t>
        </w:r>
        <w:smartTag w:uri="urn:schemas-microsoft-com:office:smarttags" w:element="PlaceName">
          <w:r>
            <w:rPr>
              <w:sz w:val="24"/>
              <w:szCs w:val="24"/>
            </w:rPr>
            <w:t>Social Work</w:t>
          </w:r>
        </w:smartTag>
      </w:smartTag>
    </w:p>
    <w:p w:rsidR="003C3497" w:rsidRDefault="003C3497" w:rsidP="003C3497">
      <w:pPr>
        <w:ind w:left="2160"/>
        <w:rPr>
          <w:sz w:val="24"/>
          <w:szCs w:val="24"/>
        </w:rPr>
      </w:pP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Illinois</w:t>
          </w:r>
        </w:smartTag>
      </w:smartTag>
      <w:r>
        <w:rPr>
          <w:sz w:val="24"/>
          <w:szCs w:val="24"/>
        </w:rPr>
        <w:t xml:space="preserve"> at Urbana-Champaign</w:t>
      </w:r>
    </w:p>
    <w:p w:rsidR="0043505C" w:rsidRDefault="0043505C" w:rsidP="003C3497">
      <w:pPr>
        <w:rPr>
          <w:sz w:val="24"/>
          <w:szCs w:val="24"/>
        </w:rPr>
      </w:pPr>
    </w:p>
    <w:p w:rsidR="003C3497" w:rsidRDefault="003C3497" w:rsidP="003C3497">
      <w:pPr>
        <w:rPr>
          <w:sz w:val="24"/>
          <w:szCs w:val="24"/>
        </w:rPr>
      </w:pPr>
      <w:r>
        <w:rPr>
          <w:sz w:val="24"/>
          <w:szCs w:val="24"/>
        </w:rPr>
        <w:t>2001 –</w:t>
      </w:r>
      <w:r w:rsidR="003D60AE">
        <w:rPr>
          <w:sz w:val="24"/>
          <w:szCs w:val="24"/>
        </w:rPr>
        <w:t xml:space="preserve"> p</w:t>
      </w:r>
      <w:r>
        <w:rPr>
          <w:sz w:val="24"/>
          <w:szCs w:val="24"/>
        </w:rPr>
        <w:t>rese</w:t>
      </w:r>
      <w:r w:rsidR="00302765">
        <w:rPr>
          <w:sz w:val="24"/>
          <w:szCs w:val="24"/>
        </w:rPr>
        <w:t>nt             Faculty Associate</w:t>
      </w:r>
    </w:p>
    <w:p w:rsidR="003C3497" w:rsidRDefault="003C3497" w:rsidP="003C3497">
      <w:pPr>
        <w:ind w:left="2160"/>
        <w:rPr>
          <w:sz w:val="24"/>
          <w:szCs w:val="24"/>
        </w:rPr>
      </w:pPr>
      <w:r>
        <w:rPr>
          <w:sz w:val="24"/>
          <w:szCs w:val="24"/>
        </w:rPr>
        <w:t>Center for Social Development</w:t>
      </w:r>
    </w:p>
    <w:p w:rsidR="003C3497" w:rsidRDefault="003C3497" w:rsidP="003C3497">
      <w:pPr>
        <w:ind w:left="2160"/>
        <w:rPr>
          <w:sz w:val="24"/>
          <w:szCs w:val="24"/>
        </w:rPr>
      </w:pPr>
      <w:smartTag w:uri="urn:schemas-microsoft-com:office:smarttags" w:element="PlaceName">
        <w:r>
          <w:rPr>
            <w:sz w:val="24"/>
            <w:szCs w:val="24"/>
          </w:rPr>
          <w:t>Washington</w:t>
        </w:r>
      </w:smartTag>
      <w:r>
        <w:rPr>
          <w:sz w:val="24"/>
          <w:szCs w:val="24"/>
        </w:rPr>
        <w:t xml:space="preserve"> </w:t>
      </w:r>
      <w:smartTag w:uri="urn:schemas-microsoft-com:office:smarttags" w:element="PlaceType">
        <w:r>
          <w:rPr>
            <w:sz w:val="24"/>
            <w:szCs w:val="24"/>
          </w:rPr>
          <w:t>University</w:t>
        </w:r>
      </w:smartTag>
      <w:r>
        <w:rPr>
          <w:sz w:val="24"/>
          <w:szCs w:val="24"/>
        </w:rPr>
        <w:t xml:space="preserve"> in </w:t>
      </w:r>
      <w:smartTag w:uri="urn:schemas-microsoft-com:office:smarttags" w:element="place">
        <w:smartTag w:uri="urn:schemas-microsoft-com:office:smarttags" w:element="City">
          <w:r>
            <w:rPr>
              <w:sz w:val="24"/>
              <w:szCs w:val="24"/>
            </w:rPr>
            <w:t>St. Louis</w:t>
          </w:r>
        </w:smartTag>
      </w:smartTag>
    </w:p>
    <w:p w:rsidR="005471EF" w:rsidRDefault="005471EF" w:rsidP="005471EF">
      <w:pPr>
        <w:rPr>
          <w:sz w:val="24"/>
          <w:szCs w:val="24"/>
        </w:rPr>
      </w:pPr>
    </w:p>
    <w:p w:rsidR="0043505C" w:rsidRDefault="0043505C" w:rsidP="0043505C">
      <w:pPr>
        <w:ind w:left="2160" w:hanging="2160"/>
        <w:rPr>
          <w:sz w:val="24"/>
          <w:szCs w:val="24"/>
        </w:rPr>
      </w:pPr>
      <w:r>
        <w:rPr>
          <w:sz w:val="24"/>
          <w:szCs w:val="24"/>
        </w:rPr>
        <w:t xml:space="preserve">2009 – present            </w:t>
      </w:r>
      <w:r w:rsidRPr="0043505C">
        <w:rPr>
          <w:sz w:val="24"/>
          <w:szCs w:val="24"/>
        </w:rPr>
        <w:t xml:space="preserve">Faculty Affiliate, Center for East Asian and Pacific Studies, </w:t>
      </w:r>
      <w:r>
        <w:rPr>
          <w:sz w:val="24"/>
          <w:szCs w:val="24"/>
        </w:rPr>
        <w:t xml:space="preserve">   </w:t>
      </w:r>
      <w:r w:rsidRPr="0043505C">
        <w:rPr>
          <w:sz w:val="24"/>
          <w:szCs w:val="24"/>
        </w:rPr>
        <w:t>University of Illinois at Urbana-Champaign</w:t>
      </w:r>
      <w:r>
        <w:rPr>
          <w:sz w:val="24"/>
          <w:szCs w:val="24"/>
        </w:rPr>
        <w:t xml:space="preserve"> </w:t>
      </w:r>
    </w:p>
    <w:p w:rsidR="0043505C" w:rsidRDefault="0043505C" w:rsidP="0043505C">
      <w:pPr>
        <w:ind w:left="2160" w:hanging="2160"/>
        <w:rPr>
          <w:sz w:val="24"/>
          <w:szCs w:val="24"/>
        </w:rPr>
      </w:pPr>
    </w:p>
    <w:p w:rsidR="0043505C" w:rsidRDefault="0043505C" w:rsidP="0043505C">
      <w:pPr>
        <w:ind w:left="2160" w:hanging="2160"/>
      </w:pPr>
      <w:r>
        <w:rPr>
          <w:sz w:val="24"/>
          <w:szCs w:val="24"/>
        </w:rPr>
        <w:t xml:space="preserve">2014 – present            </w:t>
      </w:r>
      <w:r w:rsidRPr="0043505C">
        <w:rPr>
          <w:sz w:val="24"/>
          <w:szCs w:val="24"/>
        </w:rPr>
        <w:t>Faculty Affiliate, Women and Gender in Global Perspectives, University of Illinois at Urbana-Champaign</w:t>
      </w:r>
    </w:p>
    <w:p w:rsidR="0043505C" w:rsidRDefault="0043505C" w:rsidP="0043505C">
      <w:pPr>
        <w:ind w:left="2160" w:hanging="2160"/>
        <w:rPr>
          <w:sz w:val="24"/>
          <w:szCs w:val="24"/>
        </w:rPr>
      </w:pPr>
    </w:p>
    <w:p w:rsidR="005471EF" w:rsidRDefault="005471EF" w:rsidP="005471EF">
      <w:pPr>
        <w:rPr>
          <w:sz w:val="24"/>
          <w:szCs w:val="24"/>
        </w:rPr>
      </w:pPr>
      <w:r>
        <w:rPr>
          <w:sz w:val="24"/>
          <w:szCs w:val="24"/>
        </w:rPr>
        <w:t xml:space="preserve">1996 – 2001                 Research </w:t>
      </w:r>
      <w:r w:rsidR="00302765">
        <w:rPr>
          <w:sz w:val="24"/>
          <w:szCs w:val="24"/>
        </w:rPr>
        <w:t xml:space="preserve">and Teaching </w:t>
      </w:r>
      <w:r>
        <w:rPr>
          <w:sz w:val="24"/>
          <w:szCs w:val="24"/>
        </w:rPr>
        <w:t>Assistant</w:t>
      </w:r>
    </w:p>
    <w:p w:rsidR="005471EF" w:rsidRDefault="005471EF" w:rsidP="005471EF">
      <w:pPr>
        <w:rPr>
          <w:sz w:val="24"/>
          <w:szCs w:val="24"/>
        </w:rPr>
      </w:pPr>
      <w:r>
        <w:rPr>
          <w:sz w:val="24"/>
          <w:szCs w:val="24"/>
        </w:rPr>
        <w:t xml:space="preserve">                                     </w:t>
      </w:r>
      <w:smartTag w:uri="urn:schemas-microsoft-com:office:smarttags" w:element="place">
        <w:smartTag w:uri="urn:schemas-microsoft-com:office:smarttags" w:element="PlaceName">
          <w:r>
            <w:rPr>
              <w:sz w:val="24"/>
              <w:szCs w:val="24"/>
            </w:rPr>
            <w:t>George</w:t>
          </w:r>
        </w:smartTag>
        <w:r>
          <w:rPr>
            <w:sz w:val="24"/>
            <w:szCs w:val="24"/>
          </w:rPr>
          <w:t xml:space="preserve"> </w:t>
        </w:r>
        <w:smartTag w:uri="urn:schemas-microsoft-com:office:smarttags" w:element="PlaceName">
          <w:r>
            <w:rPr>
              <w:sz w:val="24"/>
              <w:szCs w:val="24"/>
            </w:rPr>
            <w:t>Warren</w:t>
          </w:r>
        </w:smartTag>
        <w:r>
          <w:rPr>
            <w:sz w:val="24"/>
            <w:szCs w:val="24"/>
          </w:rPr>
          <w:t xml:space="preserve"> </w:t>
        </w:r>
        <w:smartTag w:uri="urn:schemas-microsoft-com:office:smarttags" w:element="PlaceName">
          <w:r>
            <w:rPr>
              <w:sz w:val="24"/>
              <w:szCs w:val="24"/>
            </w:rPr>
            <w:t>Brown</w:t>
          </w:r>
        </w:smartTag>
        <w:r>
          <w:rPr>
            <w:sz w:val="24"/>
            <w:szCs w:val="24"/>
          </w:rPr>
          <w:t xml:space="preserve"> </w:t>
        </w:r>
        <w:smartTag w:uri="urn:schemas-microsoft-com:office:smarttags" w:element="PlaceType">
          <w:r>
            <w:rPr>
              <w:sz w:val="24"/>
              <w:szCs w:val="24"/>
            </w:rPr>
            <w:t>School</w:t>
          </w:r>
        </w:smartTag>
      </w:smartTag>
      <w:r>
        <w:rPr>
          <w:sz w:val="24"/>
          <w:szCs w:val="24"/>
        </w:rPr>
        <w:t xml:space="preserve"> of Social Work</w:t>
      </w:r>
    </w:p>
    <w:p w:rsidR="005471EF" w:rsidRDefault="005471EF" w:rsidP="005471EF">
      <w:pPr>
        <w:rPr>
          <w:sz w:val="24"/>
          <w:szCs w:val="24"/>
        </w:rPr>
      </w:pPr>
      <w:r>
        <w:rPr>
          <w:sz w:val="24"/>
          <w:szCs w:val="24"/>
        </w:rPr>
        <w:t xml:space="preserve">                                     </w:t>
      </w:r>
      <w:smartTag w:uri="urn:schemas-microsoft-com:office:smarttags" w:element="PlaceName">
        <w:r>
          <w:rPr>
            <w:sz w:val="24"/>
            <w:szCs w:val="24"/>
          </w:rPr>
          <w:t>Washington</w:t>
        </w:r>
      </w:smartTag>
      <w:r>
        <w:rPr>
          <w:sz w:val="24"/>
          <w:szCs w:val="24"/>
        </w:rPr>
        <w:t xml:space="preserve"> </w:t>
      </w:r>
      <w:smartTag w:uri="urn:schemas-microsoft-com:office:smarttags" w:element="PlaceType">
        <w:r>
          <w:rPr>
            <w:sz w:val="24"/>
            <w:szCs w:val="24"/>
          </w:rPr>
          <w:t>University</w:t>
        </w:r>
      </w:smartTag>
      <w:r>
        <w:rPr>
          <w:sz w:val="24"/>
          <w:szCs w:val="24"/>
        </w:rPr>
        <w:t xml:space="preserve"> in </w:t>
      </w:r>
      <w:smartTag w:uri="urn:schemas-microsoft-com:office:smarttags" w:element="City">
        <w:smartTag w:uri="urn:schemas-microsoft-com:office:smarttags" w:element="place">
          <w:r>
            <w:rPr>
              <w:sz w:val="24"/>
              <w:szCs w:val="24"/>
            </w:rPr>
            <w:t>St. Louis</w:t>
          </w:r>
        </w:smartTag>
      </w:smartTag>
    </w:p>
    <w:p w:rsidR="00E6409F" w:rsidRDefault="00E6409F" w:rsidP="005471EF">
      <w:pPr>
        <w:rPr>
          <w:sz w:val="24"/>
          <w:szCs w:val="24"/>
        </w:rPr>
      </w:pPr>
    </w:p>
    <w:p w:rsidR="003C3497" w:rsidRDefault="00DC31BD" w:rsidP="00E6409F">
      <w:pPr>
        <w:pStyle w:val="BodyText"/>
      </w:pPr>
      <w:r>
        <w:t>1994 – 1996</w:t>
      </w:r>
      <w:r w:rsidR="00E6409F">
        <w:t xml:space="preserve">                 Editor</w:t>
      </w:r>
    </w:p>
    <w:p w:rsidR="003C3497" w:rsidRDefault="00565328" w:rsidP="003C3497">
      <w:pPr>
        <w:pStyle w:val="BodyText"/>
        <w:tabs>
          <w:tab w:val="num" w:pos="2160"/>
        </w:tabs>
        <w:ind w:firstLine="2070"/>
      </w:pPr>
      <w:r>
        <w:t xml:space="preserve"> </w:t>
      </w:r>
      <w:r w:rsidR="00E6409F">
        <w:t xml:space="preserve"> </w:t>
      </w:r>
      <w:proofErr w:type="spellStart"/>
      <w:r w:rsidR="003C3497">
        <w:t>Guangming</w:t>
      </w:r>
      <w:proofErr w:type="spellEnd"/>
      <w:r w:rsidR="003C3497">
        <w:t xml:space="preserve"> Daily Publishing House, </w:t>
      </w:r>
      <w:smartTag w:uri="urn:schemas-microsoft-com:office:smarttags" w:element="place">
        <w:smartTag w:uri="urn:schemas-microsoft-com:office:smarttags" w:element="City">
          <w:r w:rsidR="003C3497">
            <w:t>Beijing</w:t>
          </w:r>
        </w:smartTag>
        <w:r w:rsidR="001E1E6A">
          <w:t xml:space="preserve">, </w:t>
        </w:r>
        <w:smartTag w:uri="urn:schemas-microsoft-com:office:smarttags" w:element="country-region">
          <w:r w:rsidR="001E1E6A">
            <w:t>China</w:t>
          </w:r>
        </w:smartTag>
      </w:smartTag>
    </w:p>
    <w:p w:rsidR="00116AF5" w:rsidRPr="002B5788" w:rsidRDefault="003C3497" w:rsidP="002B5788">
      <w:pPr>
        <w:tabs>
          <w:tab w:val="num" w:pos="2160"/>
        </w:tabs>
        <w:ind w:left="2070" w:hanging="2070"/>
        <w:rPr>
          <w:sz w:val="24"/>
        </w:rPr>
      </w:pPr>
      <w:r>
        <w:rPr>
          <w:sz w:val="24"/>
        </w:rPr>
        <w:t xml:space="preserve">                                 </w:t>
      </w:r>
    </w:p>
    <w:p w:rsidR="00AB6178" w:rsidRDefault="00AB6178" w:rsidP="00AB6178">
      <w:pPr>
        <w:pStyle w:val="Heading7"/>
      </w:pPr>
      <w:r>
        <w:t>RESEARCH GRANTS AWARDED</w:t>
      </w:r>
    </w:p>
    <w:p w:rsidR="00AB6178" w:rsidRDefault="00AB6178" w:rsidP="00AB6178"/>
    <w:p w:rsidR="00583BFA" w:rsidRDefault="00387341" w:rsidP="00C07AB4">
      <w:pPr>
        <w:ind w:left="2070" w:hanging="2070"/>
        <w:rPr>
          <w:sz w:val="24"/>
          <w:szCs w:val="24"/>
        </w:rPr>
      </w:pPr>
      <w:r>
        <w:rPr>
          <w:sz w:val="24"/>
          <w:szCs w:val="24"/>
        </w:rPr>
        <w:t>2016   -  2017</w:t>
      </w:r>
      <w:r w:rsidR="00583BFA">
        <w:rPr>
          <w:sz w:val="24"/>
          <w:szCs w:val="24"/>
        </w:rPr>
        <w:t xml:space="preserve">        </w:t>
      </w:r>
      <w:r w:rsidR="00D8450C">
        <w:rPr>
          <w:sz w:val="24"/>
          <w:szCs w:val="24"/>
        </w:rPr>
        <w:t xml:space="preserve">    Co-Principal Investigator, “</w:t>
      </w:r>
      <w:r w:rsidR="00D05469" w:rsidRPr="00D05469">
        <w:rPr>
          <w:sz w:val="24"/>
          <w:szCs w:val="24"/>
        </w:rPr>
        <w:t>Evaluating the financial and well-being outcomes of a law school clinic specializing in elderly financial abuse</w:t>
      </w:r>
      <w:r w:rsidR="00D05469">
        <w:rPr>
          <w:sz w:val="24"/>
          <w:szCs w:val="24"/>
        </w:rPr>
        <w:t>”.</w:t>
      </w:r>
    </w:p>
    <w:p w:rsidR="00D05469" w:rsidRDefault="00D05469" w:rsidP="00C07AB4">
      <w:pPr>
        <w:ind w:left="2070" w:hanging="2070"/>
        <w:rPr>
          <w:sz w:val="24"/>
          <w:szCs w:val="24"/>
        </w:rPr>
      </w:pPr>
      <w:r>
        <w:rPr>
          <w:sz w:val="24"/>
          <w:szCs w:val="24"/>
        </w:rPr>
        <w:t xml:space="preserve">                                   Retirement Research Foundation, $84,607</w:t>
      </w:r>
    </w:p>
    <w:p w:rsidR="00D05469" w:rsidRDefault="00D05469" w:rsidP="00C07AB4">
      <w:pPr>
        <w:ind w:left="2070" w:hanging="2070"/>
        <w:rPr>
          <w:sz w:val="24"/>
          <w:szCs w:val="24"/>
        </w:rPr>
      </w:pPr>
    </w:p>
    <w:p w:rsidR="00400D8D" w:rsidRDefault="00BD6098" w:rsidP="00C07AB4">
      <w:pPr>
        <w:ind w:left="2070" w:hanging="2070"/>
        <w:rPr>
          <w:sz w:val="24"/>
          <w:szCs w:val="24"/>
        </w:rPr>
      </w:pPr>
      <w:r>
        <w:rPr>
          <w:sz w:val="24"/>
          <w:szCs w:val="24"/>
        </w:rPr>
        <w:t xml:space="preserve">2013   -  2015            </w:t>
      </w:r>
      <w:r w:rsidR="00400D8D" w:rsidRPr="00400D8D">
        <w:rPr>
          <w:sz w:val="24"/>
          <w:szCs w:val="24"/>
        </w:rPr>
        <w:t>Principal Investigator,</w:t>
      </w:r>
      <w:r w:rsidR="00400D8D" w:rsidRPr="00400D8D">
        <w:t xml:space="preserve"> </w:t>
      </w:r>
      <w:r w:rsidR="00400D8D">
        <w:t>“</w:t>
      </w:r>
      <w:r w:rsidR="00400D8D" w:rsidRPr="00400D8D">
        <w:rPr>
          <w:sz w:val="24"/>
          <w:szCs w:val="24"/>
        </w:rPr>
        <w:t>Youth Debt and College Graduation</w:t>
      </w:r>
      <w:r w:rsidR="00400D8D">
        <w:rPr>
          <w:sz w:val="24"/>
          <w:szCs w:val="24"/>
        </w:rPr>
        <w:t>”.    Spencer Foundation, $37,613.</w:t>
      </w:r>
    </w:p>
    <w:p w:rsidR="00400D8D" w:rsidRDefault="00400D8D" w:rsidP="00C07AB4">
      <w:pPr>
        <w:ind w:left="2070" w:hanging="2070"/>
        <w:rPr>
          <w:sz w:val="24"/>
          <w:szCs w:val="24"/>
        </w:rPr>
      </w:pPr>
    </w:p>
    <w:p w:rsidR="00841CD5" w:rsidRPr="00841CD5" w:rsidRDefault="00841CD5" w:rsidP="00C07AB4">
      <w:pPr>
        <w:ind w:left="2070" w:hanging="2070"/>
        <w:rPr>
          <w:sz w:val="24"/>
          <w:szCs w:val="24"/>
        </w:rPr>
      </w:pPr>
      <w:r>
        <w:rPr>
          <w:sz w:val="24"/>
          <w:szCs w:val="24"/>
        </w:rPr>
        <w:t>2012</w:t>
      </w:r>
      <w:r w:rsidRPr="00841CD5">
        <w:rPr>
          <w:sz w:val="24"/>
          <w:szCs w:val="24"/>
        </w:rPr>
        <w:t xml:space="preserve">                           Principal Investigator, “</w:t>
      </w:r>
      <w:r w:rsidR="00C07AB4" w:rsidRPr="00C07AB4">
        <w:rPr>
          <w:sz w:val="24"/>
          <w:szCs w:val="24"/>
        </w:rPr>
        <w:t>Youth Debt, Race/Ethnicity, and College Graduation</w:t>
      </w:r>
      <w:r w:rsidR="00BB7971">
        <w:rPr>
          <w:sz w:val="24"/>
          <w:szCs w:val="24"/>
        </w:rPr>
        <w:t>”</w:t>
      </w:r>
      <w:r w:rsidR="00C07AB4">
        <w:rPr>
          <w:sz w:val="24"/>
          <w:szCs w:val="24"/>
        </w:rPr>
        <w:t xml:space="preserve">, </w:t>
      </w:r>
      <w:r w:rsidRPr="00841CD5">
        <w:rPr>
          <w:sz w:val="24"/>
          <w:szCs w:val="24"/>
        </w:rPr>
        <w:t>Campus Research Board, University of Ill</w:t>
      </w:r>
      <w:r w:rsidR="00C07AB4">
        <w:rPr>
          <w:sz w:val="24"/>
          <w:szCs w:val="24"/>
        </w:rPr>
        <w:t>inois at Urbana-Champaign, $9,26</w:t>
      </w:r>
      <w:r w:rsidRPr="00841CD5">
        <w:rPr>
          <w:sz w:val="24"/>
          <w:szCs w:val="24"/>
        </w:rPr>
        <w:t xml:space="preserve">0. </w:t>
      </w:r>
    </w:p>
    <w:p w:rsidR="00841CD5" w:rsidRDefault="00841CD5" w:rsidP="00705D2D">
      <w:pPr>
        <w:ind w:left="2160" w:hanging="2160"/>
        <w:rPr>
          <w:sz w:val="24"/>
          <w:szCs w:val="24"/>
        </w:rPr>
      </w:pPr>
    </w:p>
    <w:p w:rsidR="00705D2D" w:rsidRPr="00912B20" w:rsidRDefault="00701379" w:rsidP="00705D2D">
      <w:pPr>
        <w:ind w:left="2160" w:hanging="2160"/>
        <w:rPr>
          <w:sz w:val="24"/>
          <w:szCs w:val="24"/>
        </w:rPr>
      </w:pPr>
      <w:r>
        <w:rPr>
          <w:sz w:val="24"/>
          <w:szCs w:val="24"/>
        </w:rPr>
        <w:t xml:space="preserve">2008 </w:t>
      </w:r>
      <w:r w:rsidR="00FF45BF">
        <w:rPr>
          <w:sz w:val="24"/>
          <w:szCs w:val="24"/>
        </w:rPr>
        <w:t xml:space="preserve">                           </w:t>
      </w:r>
      <w:r w:rsidR="00B26F6C">
        <w:rPr>
          <w:sz w:val="24"/>
          <w:szCs w:val="24"/>
        </w:rPr>
        <w:t xml:space="preserve">Principal Investigator, “Utilization of Formal and Informal Financial Services among Immigrants.” Campus Research Board, </w:t>
      </w:r>
      <w:smartTag w:uri="urn:schemas-microsoft-com:office:smarttags" w:element="place">
        <w:smartTag w:uri="urn:schemas-microsoft-com:office:smarttags" w:element="PlaceType">
          <w:r w:rsidR="00705D2D" w:rsidRPr="00912B20">
            <w:rPr>
              <w:sz w:val="24"/>
              <w:szCs w:val="24"/>
            </w:rPr>
            <w:t>University</w:t>
          </w:r>
        </w:smartTag>
        <w:r w:rsidR="00705D2D" w:rsidRPr="00912B20">
          <w:rPr>
            <w:sz w:val="24"/>
            <w:szCs w:val="24"/>
          </w:rPr>
          <w:t xml:space="preserve"> of </w:t>
        </w:r>
        <w:smartTag w:uri="urn:schemas-microsoft-com:office:smarttags" w:element="PlaceName">
          <w:r w:rsidR="00705D2D" w:rsidRPr="00912B20">
            <w:rPr>
              <w:sz w:val="24"/>
              <w:szCs w:val="24"/>
            </w:rPr>
            <w:t>Illinois</w:t>
          </w:r>
        </w:smartTag>
      </w:smartTag>
      <w:r w:rsidR="00705D2D" w:rsidRPr="00912B20">
        <w:rPr>
          <w:sz w:val="24"/>
          <w:szCs w:val="24"/>
        </w:rPr>
        <w:t xml:space="preserve"> at Urbana-Cha</w:t>
      </w:r>
      <w:r w:rsidR="00705D2D">
        <w:rPr>
          <w:sz w:val="24"/>
          <w:szCs w:val="24"/>
        </w:rPr>
        <w:t>mpaign, $9,250</w:t>
      </w:r>
      <w:r w:rsidR="00705D2D" w:rsidRPr="00912B20">
        <w:rPr>
          <w:sz w:val="24"/>
          <w:szCs w:val="24"/>
        </w:rPr>
        <w:t xml:space="preserve">. </w:t>
      </w:r>
    </w:p>
    <w:p w:rsidR="00705D2D" w:rsidRDefault="00705D2D" w:rsidP="00705D2D">
      <w:pPr>
        <w:ind w:left="2160" w:hanging="2160"/>
        <w:rPr>
          <w:iCs/>
          <w:sz w:val="24"/>
          <w:szCs w:val="24"/>
        </w:rPr>
      </w:pPr>
    </w:p>
    <w:p w:rsidR="00AD03D8" w:rsidRPr="005668F6" w:rsidRDefault="00AD03D8" w:rsidP="005668F6">
      <w:pPr>
        <w:ind w:left="2160" w:hanging="2160"/>
        <w:rPr>
          <w:sz w:val="24"/>
          <w:szCs w:val="24"/>
        </w:rPr>
      </w:pPr>
      <w:r>
        <w:rPr>
          <w:iCs/>
          <w:sz w:val="24"/>
          <w:szCs w:val="24"/>
        </w:rPr>
        <w:t xml:space="preserve">2008                            Anderson, S.G., &amp; Zhan. M. </w:t>
      </w:r>
      <w:r w:rsidRPr="005668F6">
        <w:rPr>
          <w:iCs/>
          <w:sz w:val="24"/>
          <w:szCs w:val="24"/>
        </w:rPr>
        <w:t>“</w:t>
      </w:r>
      <w:r w:rsidR="005668F6" w:rsidRPr="005668F6">
        <w:rPr>
          <w:sz w:val="24"/>
          <w:szCs w:val="24"/>
        </w:rPr>
        <w:t>Your Money &amp; Your Life Financial Education Project” (Lead Evaluator</w:t>
      </w:r>
      <w:r w:rsidR="00D90B59">
        <w:rPr>
          <w:sz w:val="24"/>
          <w:szCs w:val="24"/>
        </w:rPr>
        <w:t>s</w:t>
      </w:r>
      <w:r w:rsidR="005668F6" w:rsidRPr="005668F6">
        <w:rPr>
          <w:sz w:val="24"/>
          <w:szCs w:val="24"/>
        </w:rPr>
        <w:t>). Grand Victoria Foundation and Illinois Department of Human Services ($232,300)</w:t>
      </w:r>
    </w:p>
    <w:p w:rsidR="00701379" w:rsidRDefault="00701379" w:rsidP="00912B20">
      <w:pPr>
        <w:ind w:left="2160" w:hanging="2160"/>
        <w:rPr>
          <w:sz w:val="24"/>
          <w:szCs w:val="24"/>
        </w:rPr>
      </w:pPr>
    </w:p>
    <w:p w:rsidR="00BD6098" w:rsidRPr="00912B20" w:rsidRDefault="00912B20" w:rsidP="00BB7971">
      <w:pPr>
        <w:ind w:left="2160" w:hanging="2160"/>
        <w:rPr>
          <w:sz w:val="24"/>
          <w:szCs w:val="24"/>
        </w:rPr>
      </w:pPr>
      <w:r w:rsidRPr="00912B20">
        <w:rPr>
          <w:sz w:val="24"/>
          <w:szCs w:val="24"/>
        </w:rPr>
        <w:t>2006</w:t>
      </w:r>
      <w:r>
        <w:rPr>
          <w:sz w:val="24"/>
          <w:szCs w:val="24"/>
        </w:rPr>
        <w:t xml:space="preserve">                            </w:t>
      </w:r>
      <w:r>
        <w:rPr>
          <w:iCs/>
          <w:sz w:val="24"/>
          <w:szCs w:val="24"/>
        </w:rPr>
        <w:t>Principal Investigator</w:t>
      </w:r>
      <w:r w:rsidRPr="00912B20">
        <w:rPr>
          <w:iCs/>
          <w:sz w:val="24"/>
          <w:szCs w:val="24"/>
        </w:rPr>
        <w:t>, “</w:t>
      </w:r>
      <w:r w:rsidRPr="00912B20">
        <w:rPr>
          <w:sz w:val="24"/>
          <w:szCs w:val="24"/>
        </w:rPr>
        <w:t>Financial Tr</w:t>
      </w:r>
      <w:r>
        <w:rPr>
          <w:sz w:val="24"/>
          <w:szCs w:val="24"/>
        </w:rPr>
        <w:t xml:space="preserve">aining Programs for Immigrants: </w:t>
      </w:r>
      <w:r w:rsidRPr="00912B20">
        <w:rPr>
          <w:sz w:val="24"/>
          <w:szCs w:val="24"/>
        </w:rPr>
        <w:t>Improving Knowledge of and Access to Financial Services.</w:t>
      </w:r>
      <w:r>
        <w:rPr>
          <w:sz w:val="24"/>
          <w:szCs w:val="24"/>
        </w:rPr>
        <w:t>”</w:t>
      </w:r>
      <w:r w:rsidRPr="00912B20">
        <w:rPr>
          <w:sz w:val="24"/>
          <w:szCs w:val="24"/>
        </w:rPr>
        <w:t xml:space="preserve"> Seed grant from School of Social Work, University of Illinois at Urbana-Cha</w:t>
      </w:r>
      <w:r>
        <w:rPr>
          <w:sz w:val="24"/>
          <w:szCs w:val="24"/>
        </w:rPr>
        <w:t>mpaign</w:t>
      </w:r>
      <w:r w:rsidRPr="00912B20">
        <w:rPr>
          <w:sz w:val="24"/>
          <w:szCs w:val="24"/>
        </w:rPr>
        <w:t xml:space="preserve">, $10,000. </w:t>
      </w:r>
    </w:p>
    <w:p w:rsidR="00912B20" w:rsidRDefault="00912B20" w:rsidP="00FC7268">
      <w:pPr>
        <w:ind w:left="2160" w:hanging="2160"/>
        <w:rPr>
          <w:iCs/>
          <w:sz w:val="24"/>
          <w:szCs w:val="24"/>
        </w:rPr>
      </w:pPr>
    </w:p>
    <w:p w:rsidR="00FC7268" w:rsidRPr="00BD6098" w:rsidRDefault="00AB6178" w:rsidP="00BD6098">
      <w:pPr>
        <w:ind w:left="2160" w:hanging="2160"/>
        <w:rPr>
          <w:sz w:val="24"/>
          <w:szCs w:val="24"/>
        </w:rPr>
      </w:pPr>
      <w:r>
        <w:rPr>
          <w:iCs/>
          <w:sz w:val="24"/>
          <w:szCs w:val="24"/>
        </w:rPr>
        <w:t xml:space="preserve">2005 – 2006                Co-Principal Investigator, “Improving Recruiting, Graduation         Rates, and Bank Linkages in Financial Training Programs for Low-Income Persons.” </w:t>
      </w:r>
      <w:r>
        <w:rPr>
          <w:sz w:val="24"/>
          <w:szCs w:val="24"/>
        </w:rPr>
        <w:t xml:space="preserve">(Principal Investigator: </w:t>
      </w:r>
      <w:r w:rsidRPr="00EE028E">
        <w:rPr>
          <w:sz w:val="24"/>
          <w:szCs w:val="24"/>
        </w:rPr>
        <w:t>Steve Anderson</w:t>
      </w:r>
      <w:r w:rsidR="006B377E">
        <w:rPr>
          <w:sz w:val="24"/>
          <w:szCs w:val="24"/>
        </w:rPr>
        <w:t>). Bank One/Chase Foundation, $49,2</w:t>
      </w:r>
      <w:r>
        <w:rPr>
          <w:sz w:val="24"/>
          <w:szCs w:val="24"/>
        </w:rPr>
        <w:t>00</w:t>
      </w:r>
      <w:r w:rsidR="00A301C5">
        <w:rPr>
          <w:sz w:val="24"/>
          <w:szCs w:val="24"/>
        </w:rPr>
        <w:t>.</w:t>
      </w:r>
    </w:p>
    <w:p w:rsidR="00AB6178" w:rsidRDefault="00AB6178" w:rsidP="00AB6178">
      <w:pPr>
        <w:rPr>
          <w:iCs/>
          <w:sz w:val="24"/>
          <w:szCs w:val="24"/>
        </w:rPr>
      </w:pPr>
    </w:p>
    <w:p w:rsidR="00B02D08" w:rsidRPr="00BD6098" w:rsidRDefault="00A92E1E" w:rsidP="001417D3">
      <w:pPr>
        <w:ind w:left="2160" w:hanging="2160"/>
        <w:rPr>
          <w:sz w:val="24"/>
          <w:szCs w:val="24"/>
        </w:rPr>
      </w:pPr>
      <w:r>
        <w:rPr>
          <w:iCs/>
          <w:sz w:val="24"/>
          <w:szCs w:val="24"/>
        </w:rPr>
        <w:t>2001 – 2004</w:t>
      </w:r>
      <w:r w:rsidR="00AB6178">
        <w:rPr>
          <w:iCs/>
          <w:sz w:val="24"/>
          <w:szCs w:val="24"/>
        </w:rPr>
        <w:t xml:space="preserve">               Co-Principal Investigator, “</w:t>
      </w:r>
      <w:r w:rsidR="00AB6178" w:rsidRPr="00EE028E">
        <w:rPr>
          <w:iCs/>
          <w:sz w:val="24"/>
          <w:szCs w:val="24"/>
        </w:rPr>
        <w:t>Evaluation of the Financial Links for Low-Income People (FLL</w:t>
      </w:r>
      <w:r w:rsidR="00AB6178">
        <w:rPr>
          <w:iCs/>
          <w:sz w:val="24"/>
          <w:szCs w:val="24"/>
        </w:rPr>
        <w:t xml:space="preserve">IP) Financial Education Program.” </w:t>
      </w:r>
      <w:r w:rsidR="00AB6178">
        <w:rPr>
          <w:sz w:val="24"/>
          <w:szCs w:val="24"/>
        </w:rPr>
        <w:t xml:space="preserve">(Principal Investigator: </w:t>
      </w:r>
      <w:r w:rsidR="00AB6178" w:rsidRPr="00EE028E">
        <w:rPr>
          <w:sz w:val="24"/>
          <w:szCs w:val="24"/>
        </w:rPr>
        <w:t>Steve Anderson</w:t>
      </w:r>
      <w:r w:rsidR="00AB6178">
        <w:rPr>
          <w:sz w:val="24"/>
          <w:szCs w:val="24"/>
        </w:rPr>
        <w:t>).</w:t>
      </w:r>
      <w:r w:rsidR="00AB6178" w:rsidRPr="00EE028E">
        <w:rPr>
          <w:sz w:val="24"/>
          <w:szCs w:val="24"/>
        </w:rPr>
        <w:t> </w:t>
      </w:r>
      <w:r w:rsidR="00AB6178" w:rsidRPr="00C64D05">
        <w:rPr>
          <w:sz w:val="24"/>
          <w:szCs w:val="24"/>
        </w:rPr>
        <w:t>Sargent Shriver National Center on Poverty Law</w:t>
      </w:r>
      <w:r w:rsidR="00AB6178">
        <w:rPr>
          <w:sz w:val="24"/>
          <w:szCs w:val="24"/>
        </w:rPr>
        <w:t>, $100,000.</w:t>
      </w:r>
      <w:r w:rsidR="00912B20" w:rsidRPr="00912B20">
        <w:rPr>
          <w:sz w:val="24"/>
          <w:szCs w:val="24"/>
        </w:rPr>
        <w:tab/>
      </w:r>
    </w:p>
    <w:p w:rsidR="00302765" w:rsidRDefault="00302765" w:rsidP="00FC7268">
      <w:pPr>
        <w:ind w:left="2070" w:hanging="2070"/>
        <w:rPr>
          <w:b/>
          <w:sz w:val="24"/>
        </w:rPr>
      </w:pPr>
    </w:p>
    <w:p w:rsidR="00FC7268" w:rsidRPr="00792455" w:rsidRDefault="00FC7268" w:rsidP="00792455">
      <w:pPr>
        <w:ind w:left="2070" w:hanging="2070"/>
        <w:rPr>
          <w:b/>
          <w:sz w:val="24"/>
        </w:rPr>
      </w:pPr>
      <w:r w:rsidRPr="00FC7268">
        <w:rPr>
          <w:b/>
          <w:sz w:val="24"/>
        </w:rPr>
        <w:t xml:space="preserve">OTHER RESEARCH </w:t>
      </w:r>
      <w:r w:rsidR="00916B7E">
        <w:rPr>
          <w:b/>
          <w:sz w:val="24"/>
        </w:rPr>
        <w:t>EXPERIENCE</w:t>
      </w:r>
    </w:p>
    <w:p w:rsidR="00A840E3" w:rsidRDefault="0043505C" w:rsidP="00363CA8">
      <w:pPr>
        <w:ind w:left="2070" w:hanging="2070"/>
        <w:rPr>
          <w:sz w:val="24"/>
        </w:rPr>
      </w:pPr>
      <w:r>
        <w:rPr>
          <w:sz w:val="24"/>
        </w:rPr>
        <w:t>2009 –  2014</w:t>
      </w:r>
      <w:r w:rsidR="00A840E3">
        <w:rPr>
          <w:sz w:val="24"/>
        </w:rPr>
        <w:t xml:space="preserve">           </w:t>
      </w:r>
      <w:r w:rsidR="002A0D61">
        <w:rPr>
          <w:sz w:val="24"/>
        </w:rPr>
        <w:t xml:space="preserve">  </w:t>
      </w:r>
      <w:r w:rsidR="006F5758">
        <w:rPr>
          <w:sz w:val="24"/>
        </w:rPr>
        <w:t xml:space="preserve">  </w:t>
      </w:r>
      <w:r w:rsidR="00A840E3">
        <w:rPr>
          <w:sz w:val="24"/>
        </w:rPr>
        <w:t>Research Consultant</w:t>
      </w:r>
    </w:p>
    <w:p w:rsidR="00A840E3" w:rsidRPr="00A840E3" w:rsidRDefault="00A840E3" w:rsidP="00A840E3">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A840E3">
        <w:rPr>
          <w:i/>
          <w:sz w:val="24"/>
          <w:szCs w:val="24"/>
        </w:rPr>
        <w:t>College Savings Initiative</w:t>
      </w:r>
      <w:r w:rsidRPr="00A840E3">
        <w:rPr>
          <w:sz w:val="24"/>
          <w:szCs w:val="24"/>
        </w:rPr>
        <w:t>, a joint project of the New American Foundation and Center for Social Development</w:t>
      </w:r>
    </w:p>
    <w:p w:rsidR="00A840E3" w:rsidRDefault="00A840E3" w:rsidP="00A840E3">
      <w:pPr>
        <w:ind w:left="2070" w:firstLine="90"/>
        <w:rPr>
          <w:sz w:val="24"/>
        </w:rPr>
      </w:pPr>
    </w:p>
    <w:p w:rsidR="00EA4D75" w:rsidRDefault="000974D7" w:rsidP="00363CA8">
      <w:pPr>
        <w:ind w:left="2070" w:hanging="2070"/>
        <w:rPr>
          <w:sz w:val="24"/>
          <w:szCs w:val="24"/>
        </w:rPr>
      </w:pPr>
      <w:r>
        <w:rPr>
          <w:sz w:val="24"/>
        </w:rPr>
        <w:t xml:space="preserve">2004 - </w:t>
      </w:r>
      <w:r w:rsidR="00116AF5">
        <w:rPr>
          <w:sz w:val="24"/>
        </w:rPr>
        <w:t xml:space="preserve">2005    </w:t>
      </w:r>
      <w:r w:rsidR="00EA4D75">
        <w:rPr>
          <w:sz w:val="24"/>
        </w:rPr>
        <w:t xml:space="preserve">          </w:t>
      </w:r>
      <w:r w:rsidR="00363CA8">
        <w:rPr>
          <w:sz w:val="24"/>
        </w:rPr>
        <w:t xml:space="preserve">  </w:t>
      </w:r>
      <w:r>
        <w:rPr>
          <w:sz w:val="24"/>
        </w:rPr>
        <w:t xml:space="preserve">Research </w:t>
      </w:r>
      <w:r w:rsidR="00EA4D75" w:rsidRPr="00EA4D75">
        <w:rPr>
          <w:sz w:val="24"/>
          <w:szCs w:val="24"/>
        </w:rPr>
        <w:t xml:space="preserve">Consultant </w:t>
      </w:r>
    </w:p>
    <w:p w:rsidR="00EA4D75" w:rsidRPr="000974D7" w:rsidRDefault="000974D7" w:rsidP="000974D7">
      <w:pPr>
        <w:rPr>
          <w:i/>
          <w:sz w:val="24"/>
          <w:szCs w:val="24"/>
        </w:rPr>
      </w:pPr>
      <w:r>
        <w:rPr>
          <w:i/>
          <w:sz w:val="24"/>
          <w:szCs w:val="24"/>
        </w:rPr>
        <w:t xml:space="preserve">                                   </w:t>
      </w:r>
      <w:r w:rsidR="00EA4D75" w:rsidRPr="000974D7">
        <w:rPr>
          <w:i/>
          <w:sz w:val="24"/>
          <w:szCs w:val="24"/>
        </w:rPr>
        <w:t>Poor Finances: A</w:t>
      </w:r>
      <w:r w:rsidRPr="000974D7">
        <w:rPr>
          <w:i/>
          <w:sz w:val="24"/>
          <w:szCs w:val="24"/>
        </w:rPr>
        <w:t>ssets and Low-Income Households</w:t>
      </w:r>
    </w:p>
    <w:p w:rsidR="000974D7" w:rsidRDefault="000974D7" w:rsidP="00EA4D75">
      <w:pPr>
        <w:ind w:left="2160"/>
        <w:rPr>
          <w:sz w:val="24"/>
          <w:szCs w:val="24"/>
        </w:rPr>
      </w:pPr>
    </w:p>
    <w:p w:rsidR="000974D7" w:rsidRDefault="000974D7" w:rsidP="000974D7">
      <w:pPr>
        <w:ind w:left="1440"/>
        <w:rPr>
          <w:sz w:val="24"/>
          <w:szCs w:val="24"/>
        </w:rPr>
      </w:pPr>
      <w:r>
        <w:rPr>
          <w:sz w:val="24"/>
          <w:szCs w:val="24"/>
        </w:rPr>
        <w:t xml:space="preserve">          Center for Social Development</w:t>
      </w:r>
      <w:r w:rsidR="00EA4D75" w:rsidRPr="00EA4D75">
        <w:rPr>
          <w:sz w:val="24"/>
          <w:szCs w:val="24"/>
        </w:rPr>
        <w:t xml:space="preserve"> </w:t>
      </w:r>
    </w:p>
    <w:p w:rsidR="00EA4D75" w:rsidRPr="00EA4D75" w:rsidRDefault="000974D7" w:rsidP="000974D7">
      <w:pPr>
        <w:ind w:left="1440"/>
        <w:rPr>
          <w:sz w:val="24"/>
          <w:szCs w:val="24"/>
        </w:rPr>
      </w:pPr>
      <w:r>
        <w:rPr>
          <w:sz w:val="24"/>
          <w:szCs w:val="24"/>
        </w:rPr>
        <w:t xml:space="preserve">          </w:t>
      </w:r>
      <w:r w:rsidR="00EA4D75" w:rsidRPr="00EA4D75">
        <w:rPr>
          <w:sz w:val="24"/>
          <w:szCs w:val="24"/>
        </w:rPr>
        <w:t>Washington University in St. Louis</w:t>
      </w:r>
    </w:p>
    <w:p w:rsidR="00EA4D75" w:rsidRPr="00EA4D75" w:rsidRDefault="00EA4D75" w:rsidP="00EA4D75">
      <w:pPr>
        <w:ind w:left="2160"/>
        <w:rPr>
          <w:sz w:val="24"/>
          <w:szCs w:val="24"/>
        </w:rPr>
      </w:pPr>
    </w:p>
    <w:p w:rsidR="009747FF" w:rsidRDefault="00506AF3" w:rsidP="00116AF5">
      <w:pPr>
        <w:rPr>
          <w:sz w:val="24"/>
        </w:rPr>
      </w:pPr>
      <w:r>
        <w:rPr>
          <w:sz w:val="24"/>
        </w:rPr>
        <w:t xml:space="preserve">1998  -- </w:t>
      </w:r>
      <w:r w:rsidR="005D322A">
        <w:rPr>
          <w:sz w:val="24"/>
        </w:rPr>
        <w:t>2001</w:t>
      </w:r>
      <w:r>
        <w:rPr>
          <w:sz w:val="24"/>
        </w:rPr>
        <w:t xml:space="preserve">             </w:t>
      </w:r>
      <w:r w:rsidR="00116AF5">
        <w:rPr>
          <w:sz w:val="24"/>
        </w:rPr>
        <w:t xml:space="preserve"> </w:t>
      </w:r>
      <w:r w:rsidR="00A301C5">
        <w:rPr>
          <w:sz w:val="24"/>
        </w:rPr>
        <w:t xml:space="preserve"> </w:t>
      </w:r>
      <w:r w:rsidR="00581016">
        <w:rPr>
          <w:sz w:val="24"/>
        </w:rPr>
        <w:t xml:space="preserve">Research Associate </w:t>
      </w:r>
    </w:p>
    <w:p w:rsidR="009747FF" w:rsidRPr="00581016" w:rsidRDefault="009747FF">
      <w:pPr>
        <w:ind w:left="2160" w:hanging="2070"/>
        <w:rPr>
          <w:i/>
          <w:sz w:val="24"/>
        </w:rPr>
      </w:pPr>
      <w:r>
        <w:rPr>
          <w:sz w:val="24"/>
        </w:rPr>
        <w:t xml:space="preserve">   </w:t>
      </w:r>
      <w:r w:rsidR="00581016">
        <w:rPr>
          <w:sz w:val="24"/>
        </w:rPr>
        <w:t xml:space="preserve">                               </w:t>
      </w:r>
      <w:r w:rsidR="00A301C5">
        <w:rPr>
          <w:sz w:val="24"/>
        </w:rPr>
        <w:t xml:space="preserve"> </w:t>
      </w:r>
      <w:r w:rsidRPr="00581016">
        <w:rPr>
          <w:i/>
          <w:sz w:val="24"/>
        </w:rPr>
        <w:t xml:space="preserve">Evaluation of the American Dream Policy Demonstration </w:t>
      </w:r>
    </w:p>
    <w:p w:rsidR="009747FF" w:rsidRPr="00581016" w:rsidRDefault="00A301C5" w:rsidP="00A301C5">
      <w:pPr>
        <w:ind w:left="2160" w:hanging="90"/>
        <w:rPr>
          <w:i/>
          <w:sz w:val="24"/>
        </w:rPr>
      </w:pPr>
      <w:r>
        <w:rPr>
          <w:i/>
          <w:sz w:val="24"/>
        </w:rPr>
        <w:t xml:space="preserve"> </w:t>
      </w:r>
      <w:r w:rsidR="00363CA8">
        <w:rPr>
          <w:i/>
          <w:sz w:val="24"/>
        </w:rPr>
        <w:t xml:space="preserve">(ADD) </w:t>
      </w:r>
      <w:r w:rsidR="009747FF" w:rsidRPr="00581016">
        <w:rPr>
          <w:i/>
          <w:sz w:val="24"/>
        </w:rPr>
        <w:t>for I</w:t>
      </w:r>
      <w:r w:rsidR="00581016" w:rsidRPr="00581016">
        <w:rPr>
          <w:i/>
          <w:sz w:val="24"/>
        </w:rPr>
        <w:t xml:space="preserve">ndividual Development Accounts </w:t>
      </w:r>
      <w:r w:rsidR="00363CA8">
        <w:rPr>
          <w:i/>
          <w:sz w:val="24"/>
        </w:rPr>
        <w:t xml:space="preserve">(IDAs) </w:t>
      </w:r>
      <w:r w:rsidR="00581016" w:rsidRPr="00581016">
        <w:rPr>
          <w:i/>
          <w:sz w:val="24"/>
        </w:rPr>
        <w:t>(1997—2003)</w:t>
      </w:r>
    </w:p>
    <w:p w:rsidR="00581016" w:rsidRDefault="009747FF" w:rsidP="00363CA8">
      <w:pPr>
        <w:ind w:left="2160" w:hanging="2160"/>
        <w:rPr>
          <w:sz w:val="24"/>
        </w:rPr>
      </w:pPr>
      <w:r>
        <w:rPr>
          <w:sz w:val="24"/>
        </w:rPr>
        <w:t xml:space="preserve">                                    </w:t>
      </w:r>
    </w:p>
    <w:p w:rsidR="00581016" w:rsidRDefault="00581016" w:rsidP="00A301C5">
      <w:pPr>
        <w:ind w:left="2160" w:hanging="2070"/>
        <w:rPr>
          <w:sz w:val="24"/>
        </w:rPr>
      </w:pPr>
      <w:r>
        <w:rPr>
          <w:sz w:val="24"/>
        </w:rPr>
        <w:t xml:space="preserve">                                  </w:t>
      </w:r>
      <w:r w:rsidR="009747FF">
        <w:rPr>
          <w:sz w:val="24"/>
        </w:rPr>
        <w:t xml:space="preserve"> Cente</w:t>
      </w:r>
      <w:r>
        <w:rPr>
          <w:sz w:val="24"/>
        </w:rPr>
        <w:t>r for Social Development</w:t>
      </w:r>
    </w:p>
    <w:p w:rsidR="009747FF" w:rsidRDefault="00581016" w:rsidP="00A301C5">
      <w:pPr>
        <w:ind w:left="2160" w:hanging="2070"/>
        <w:rPr>
          <w:sz w:val="24"/>
        </w:rPr>
      </w:pPr>
      <w:r>
        <w:rPr>
          <w:sz w:val="24"/>
        </w:rPr>
        <w:t xml:space="preserve">   </w:t>
      </w:r>
      <w:r w:rsidR="00A301C5">
        <w:rPr>
          <w:sz w:val="24"/>
        </w:rPr>
        <w:t xml:space="preserve">                            </w:t>
      </w:r>
      <w:r>
        <w:rPr>
          <w:sz w:val="24"/>
        </w:rPr>
        <w:t xml:space="preserve">    </w:t>
      </w:r>
      <w:smartTag w:uri="urn:schemas-microsoft-com:office:smarttags" w:element="PlaceName">
        <w:r w:rsidR="009747FF">
          <w:rPr>
            <w:sz w:val="24"/>
          </w:rPr>
          <w:t>Washington</w:t>
        </w:r>
      </w:smartTag>
      <w:r w:rsidR="009747FF">
        <w:rPr>
          <w:sz w:val="24"/>
        </w:rPr>
        <w:t xml:space="preserve"> </w:t>
      </w:r>
      <w:smartTag w:uri="urn:schemas-microsoft-com:office:smarttags" w:element="PlaceType">
        <w:r w:rsidR="009747FF">
          <w:rPr>
            <w:sz w:val="24"/>
          </w:rPr>
          <w:t>University</w:t>
        </w:r>
      </w:smartTag>
      <w:r w:rsidR="009747FF">
        <w:rPr>
          <w:sz w:val="24"/>
        </w:rPr>
        <w:t xml:space="preserve"> in </w:t>
      </w:r>
      <w:smartTag w:uri="urn:schemas-microsoft-com:office:smarttags" w:element="City">
        <w:smartTag w:uri="urn:schemas-microsoft-com:office:smarttags" w:element="place">
          <w:r w:rsidR="009747FF">
            <w:rPr>
              <w:sz w:val="24"/>
            </w:rPr>
            <w:t>St. Louis</w:t>
          </w:r>
        </w:smartTag>
      </w:smartTag>
    </w:p>
    <w:p w:rsidR="003B7748" w:rsidRDefault="003B7748">
      <w:pPr>
        <w:pStyle w:val="BodyText"/>
        <w:ind w:left="2160" w:hanging="2160"/>
      </w:pPr>
    </w:p>
    <w:p w:rsidR="009747FF" w:rsidRDefault="004A299F">
      <w:pPr>
        <w:pStyle w:val="BodyText"/>
        <w:ind w:left="2160" w:hanging="2160"/>
      </w:pPr>
      <w:r>
        <w:t xml:space="preserve">1999 – </w:t>
      </w:r>
      <w:r w:rsidR="005D322A">
        <w:t xml:space="preserve">2001    </w:t>
      </w:r>
      <w:r w:rsidR="00FC5F0A">
        <w:t xml:space="preserve">            Research Associate </w:t>
      </w:r>
    </w:p>
    <w:p w:rsidR="009747FF" w:rsidRPr="00FC5F0A" w:rsidRDefault="009747FF">
      <w:pPr>
        <w:pStyle w:val="BodyText"/>
        <w:ind w:left="2160" w:hanging="2160"/>
        <w:rPr>
          <w:i/>
        </w:rPr>
      </w:pPr>
      <w:r w:rsidRPr="00FC5F0A">
        <w:rPr>
          <w:i/>
        </w:rPr>
        <w:t xml:space="preserve">     </w:t>
      </w:r>
      <w:r w:rsidR="00FC5F0A" w:rsidRPr="00FC5F0A">
        <w:rPr>
          <w:i/>
        </w:rPr>
        <w:t xml:space="preserve">                               </w:t>
      </w:r>
      <w:r w:rsidRPr="00FC5F0A">
        <w:rPr>
          <w:i/>
        </w:rPr>
        <w:t>W</w:t>
      </w:r>
      <w:r w:rsidR="00FC5F0A">
        <w:rPr>
          <w:i/>
        </w:rPr>
        <w:t>elfare-to-W</w:t>
      </w:r>
      <w:r w:rsidR="00FC5F0A" w:rsidRPr="00FC5F0A">
        <w:rPr>
          <w:i/>
        </w:rPr>
        <w:t>ork: Monitoring the Impact of Welfare R</w:t>
      </w:r>
      <w:r w:rsidRPr="00FC5F0A">
        <w:rPr>
          <w:i/>
        </w:rPr>
        <w:t>eform on</w:t>
      </w:r>
      <w:r w:rsidR="008032AC">
        <w:rPr>
          <w:i/>
        </w:rPr>
        <w:t xml:space="preserve"> American Indian F</w:t>
      </w:r>
      <w:r w:rsidR="00FC5F0A" w:rsidRPr="00FC5F0A">
        <w:rPr>
          <w:i/>
        </w:rPr>
        <w:t>amilies with C</w:t>
      </w:r>
      <w:r w:rsidRPr="00FC5F0A">
        <w:rPr>
          <w:i/>
        </w:rPr>
        <w:t>hildren</w:t>
      </w:r>
      <w:r w:rsidR="00FC5F0A" w:rsidRPr="00FC5F0A">
        <w:rPr>
          <w:i/>
        </w:rPr>
        <w:t xml:space="preserve"> </w:t>
      </w:r>
      <w:r w:rsidR="00A301C5">
        <w:rPr>
          <w:i/>
        </w:rPr>
        <w:t>(1998-2002)</w:t>
      </w:r>
    </w:p>
    <w:p w:rsidR="009747FF" w:rsidRPr="00240A15" w:rsidRDefault="00BB7971" w:rsidP="00240A15">
      <w:pPr>
        <w:pStyle w:val="BodyText"/>
        <w:ind w:left="2160" w:hanging="2160"/>
        <w:rPr>
          <w:i/>
        </w:rPr>
      </w:pPr>
      <w:r>
        <w:t xml:space="preserve">  </w:t>
      </w:r>
      <w:r w:rsidR="00240A15">
        <w:t xml:space="preserve">                              </w:t>
      </w:r>
    </w:p>
    <w:p w:rsidR="00FC5F0A" w:rsidRDefault="009747FF">
      <w:pPr>
        <w:ind w:left="2160" w:hanging="2070"/>
        <w:rPr>
          <w:sz w:val="24"/>
        </w:rPr>
      </w:pPr>
      <w:r>
        <w:t xml:space="preserve">                                         </w:t>
      </w:r>
      <w:r>
        <w:rPr>
          <w:sz w:val="24"/>
        </w:rPr>
        <w:t>George Warren Brown School</w:t>
      </w:r>
      <w:r w:rsidR="00FC5F0A">
        <w:rPr>
          <w:sz w:val="24"/>
        </w:rPr>
        <w:t xml:space="preserve"> of Social Work</w:t>
      </w:r>
    </w:p>
    <w:p w:rsidR="009747FF" w:rsidRDefault="00FC5F0A">
      <w:pPr>
        <w:ind w:left="2160" w:hanging="2070"/>
        <w:rPr>
          <w:sz w:val="24"/>
        </w:rPr>
      </w:pPr>
      <w:r>
        <w:rPr>
          <w:sz w:val="24"/>
        </w:rPr>
        <w:t xml:space="preserve">                                  </w:t>
      </w:r>
      <w:smartTag w:uri="urn:schemas-microsoft-com:office:smarttags" w:element="PlaceName">
        <w:r w:rsidR="009747FF">
          <w:rPr>
            <w:sz w:val="24"/>
          </w:rPr>
          <w:t>Washington</w:t>
        </w:r>
      </w:smartTag>
      <w:r w:rsidR="009747FF">
        <w:rPr>
          <w:sz w:val="24"/>
        </w:rPr>
        <w:t xml:space="preserve"> </w:t>
      </w:r>
      <w:smartTag w:uri="urn:schemas-microsoft-com:office:smarttags" w:element="PlaceType">
        <w:r w:rsidR="009747FF">
          <w:rPr>
            <w:sz w:val="24"/>
          </w:rPr>
          <w:t>University</w:t>
        </w:r>
      </w:smartTag>
      <w:r w:rsidR="009747FF">
        <w:rPr>
          <w:sz w:val="24"/>
        </w:rPr>
        <w:t xml:space="preserve"> in </w:t>
      </w:r>
      <w:smartTag w:uri="urn:schemas-microsoft-com:office:smarttags" w:element="City">
        <w:smartTag w:uri="urn:schemas-microsoft-com:office:smarttags" w:element="place">
          <w:r w:rsidR="009747FF">
            <w:rPr>
              <w:sz w:val="24"/>
            </w:rPr>
            <w:t>St. Louis</w:t>
          </w:r>
        </w:smartTag>
      </w:smartTag>
    </w:p>
    <w:p w:rsidR="009747FF" w:rsidRDefault="009747FF">
      <w:pPr>
        <w:ind w:left="2160" w:hanging="2160"/>
        <w:rPr>
          <w:sz w:val="24"/>
        </w:rPr>
      </w:pPr>
    </w:p>
    <w:p w:rsidR="009747FF" w:rsidRDefault="009747FF">
      <w:pPr>
        <w:rPr>
          <w:sz w:val="24"/>
        </w:rPr>
      </w:pPr>
      <w:r>
        <w:rPr>
          <w:sz w:val="24"/>
        </w:rPr>
        <w:t>1997 – 199</w:t>
      </w:r>
      <w:r w:rsidR="00FC5F0A">
        <w:rPr>
          <w:sz w:val="24"/>
        </w:rPr>
        <w:t xml:space="preserve">8    </w:t>
      </w:r>
      <w:r w:rsidR="00FC5F0A">
        <w:rPr>
          <w:sz w:val="24"/>
        </w:rPr>
        <w:tab/>
        <w:t xml:space="preserve">Research Coordinator </w:t>
      </w:r>
    </w:p>
    <w:p w:rsidR="009747FF" w:rsidRPr="00BB7971" w:rsidRDefault="009747FF" w:rsidP="00BB7971">
      <w:pPr>
        <w:pStyle w:val="Heading4"/>
        <w:rPr>
          <w:i/>
        </w:rPr>
      </w:pPr>
      <w:r>
        <w:t xml:space="preserve">     </w:t>
      </w:r>
      <w:r w:rsidR="00FC5F0A">
        <w:t xml:space="preserve">                               </w:t>
      </w:r>
      <w:r w:rsidRPr="00FC5F0A">
        <w:rPr>
          <w:i/>
        </w:rPr>
        <w:t>Mental Hea</w:t>
      </w:r>
      <w:r w:rsidR="00FC5F0A" w:rsidRPr="00FC5F0A">
        <w:rPr>
          <w:i/>
        </w:rPr>
        <w:t>lth Service Outcome Measurement</w:t>
      </w:r>
      <w:r>
        <w:tab/>
      </w:r>
      <w:r>
        <w:tab/>
      </w:r>
      <w:r>
        <w:tab/>
      </w:r>
    </w:p>
    <w:p w:rsidR="009747FF" w:rsidRDefault="009747FF">
      <w:pPr>
        <w:rPr>
          <w:sz w:val="24"/>
        </w:rPr>
      </w:pPr>
      <w:r>
        <w:rPr>
          <w:sz w:val="24"/>
        </w:rPr>
        <w:t xml:space="preserve">                                    Center for Mental Health Services Research</w:t>
      </w:r>
    </w:p>
    <w:p w:rsidR="009747FF" w:rsidRDefault="009747FF">
      <w:pPr>
        <w:ind w:left="2160"/>
        <w:rPr>
          <w:sz w:val="24"/>
        </w:rPr>
      </w:pPr>
      <w:smartTag w:uri="urn:schemas-microsoft-com:office:smarttags" w:element="PlaceName">
        <w:r>
          <w:rPr>
            <w:sz w:val="24"/>
          </w:rPr>
          <w:t>Washington</w:t>
        </w:r>
      </w:smartTag>
      <w:r>
        <w:rPr>
          <w:sz w:val="24"/>
        </w:rPr>
        <w:t xml:space="preserve"> </w:t>
      </w:r>
      <w:smartTag w:uri="urn:schemas-microsoft-com:office:smarttags" w:element="PlaceType">
        <w:r>
          <w:rPr>
            <w:sz w:val="24"/>
          </w:rPr>
          <w:t>University</w:t>
        </w:r>
      </w:smartTag>
      <w:r>
        <w:rPr>
          <w:sz w:val="24"/>
        </w:rPr>
        <w:t xml:space="preserve"> in </w:t>
      </w:r>
      <w:smartTag w:uri="urn:schemas-microsoft-com:office:smarttags" w:element="place">
        <w:smartTag w:uri="urn:schemas-microsoft-com:office:smarttags" w:element="City">
          <w:r>
            <w:rPr>
              <w:sz w:val="24"/>
            </w:rPr>
            <w:t>St. Louis</w:t>
          </w:r>
        </w:smartTag>
      </w:smartTag>
    </w:p>
    <w:p w:rsidR="00362AB3" w:rsidRDefault="00362AB3" w:rsidP="00BD6098">
      <w:pPr>
        <w:rPr>
          <w:sz w:val="24"/>
        </w:rPr>
      </w:pPr>
    </w:p>
    <w:p w:rsidR="009747FF" w:rsidRDefault="009747FF">
      <w:pPr>
        <w:pStyle w:val="Heading4"/>
      </w:pPr>
      <w:r>
        <w:t xml:space="preserve">1999                </w:t>
      </w:r>
      <w:r>
        <w:tab/>
        <w:t xml:space="preserve">Research Assistant </w:t>
      </w:r>
    </w:p>
    <w:p w:rsidR="009747FF" w:rsidRPr="00FC5F0A" w:rsidRDefault="00FC5F0A">
      <w:pPr>
        <w:pStyle w:val="BodyTextIndent"/>
        <w:ind w:left="1440" w:firstLine="720"/>
        <w:rPr>
          <w:i/>
        </w:rPr>
      </w:pPr>
      <w:r w:rsidRPr="00FC5F0A">
        <w:rPr>
          <w:i/>
        </w:rPr>
        <w:t>Bridges to Life Options</w:t>
      </w:r>
    </w:p>
    <w:p w:rsidR="00FC5F0A" w:rsidRDefault="00FC5F0A">
      <w:pPr>
        <w:pStyle w:val="BodyTextIndent3"/>
      </w:pPr>
      <w:r>
        <w:t xml:space="preserve">Center for Social Development </w:t>
      </w:r>
    </w:p>
    <w:p w:rsidR="009747FF" w:rsidRDefault="009747FF">
      <w:pPr>
        <w:pStyle w:val="BodyTextIndent3"/>
      </w:pPr>
      <w:smartTag w:uri="urn:schemas-microsoft-com:office:smarttags" w:element="PlaceName">
        <w:r>
          <w:t>Washington</w:t>
        </w:r>
      </w:smartTag>
      <w:r>
        <w:t xml:space="preserve"> </w:t>
      </w:r>
      <w:smartTag w:uri="urn:schemas-microsoft-com:office:smarttags" w:element="PlaceType">
        <w:r>
          <w:t>University</w:t>
        </w:r>
      </w:smartTag>
      <w:r>
        <w:t xml:space="preserve"> in </w:t>
      </w:r>
      <w:smartTag w:uri="urn:schemas-microsoft-com:office:smarttags" w:element="City">
        <w:smartTag w:uri="urn:schemas-microsoft-com:office:smarttags" w:element="place">
          <w:r>
            <w:t>St. Louis</w:t>
          </w:r>
        </w:smartTag>
      </w:smartTag>
    </w:p>
    <w:p w:rsidR="00D10D61" w:rsidRDefault="00D10D61">
      <w:pPr>
        <w:pStyle w:val="BodyText"/>
      </w:pPr>
    </w:p>
    <w:p w:rsidR="009747FF" w:rsidRDefault="00FC5F0A">
      <w:pPr>
        <w:pStyle w:val="BodyText"/>
      </w:pPr>
      <w:r>
        <w:t xml:space="preserve">1990                </w:t>
      </w:r>
      <w:r w:rsidR="008908A4">
        <w:tab/>
        <w:t xml:space="preserve">Research Assistant </w:t>
      </w:r>
    </w:p>
    <w:p w:rsidR="009747FF" w:rsidRPr="00BB7971" w:rsidRDefault="009747FF" w:rsidP="00BB7971">
      <w:pPr>
        <w:pStyle w:val="BodyText"/>
        <w:rPr>
          <w:i/>
        </w:rPr>
      </w:pPr>
      <w:r>
        <w:rPr>
          <w:i/>
        </w:rPr>
        <w:t xml:space="preserve">                                    </w:t>
      </w:r>
      <w:r w:rsidR="00E30705">
        <w:rPr>
          <w:i/>
        </w:rPr>
        <w:t xml:space="preserve">Survey </w:t>
      </w:r>
      <w:r w:rsidR="00FC5F0A" w:rsidRPr="00FC5F0A">
        <w:rPr>
          <w:i/>
        </w:rPr>
        <w:t xml:space="preserve">of </w:t>
      </w:r>
      <w:r w:rsidR="00E30705">
        <w:rPr>
          <w:i/>
        </w:rPr>
        <w:t>Economic and Social Issues</w:t>
      </w:r>
      <w:r w:rsidR="008908A4" w:rsidRPr="00FC5F0A">
        <w:rPr>
          <w:i/>
        </w:rPr>
        <w:t xml:space="preserve"> </w:t>
      </w:r>
      <w:r w:rsidR="00FC5F0A" w:rsidRPr="00FC5F0A">
        <w:rPr>
          <w:i/>
        </w:rPr>
        <w:t>in Chinese Rural Areas</w:t>
      </w:r>
      <w:r w:rsidRPr="00FC5F0A">
        <w:rPr>
          <w:i/>
        </w:rPr>
        <w:t xml:space="preserve"> </w:t>
      </w:r>
      <w:r>
        <w:t xml:space="preserve">  </w:t>
      </w:r>
    </w:p>
    <w:p w:rsidR="00FC5F0A" w:rsidRDefault="00FC5F0A">
      <w:pPr>
        <w:pStyle w:val="BodyText"/>
        <w:ind w:left="2250" w:hanging="90"/>
      </w:pPr>
      <w:r>
        <w:t>Department of History</w:t>
      </w:r>
      <w:r w:rsidR="009747FF">
        <w:t xml:space="preserve"> </w:t>
      </w:r>
    </w:p>
    <w:p w:rsidR="00FC5F0A" w:rsidRDefault="009747FF">
      <w:pPr>
        <w:pStyle w:val="BodyText"/>
        <w:ind w:left="2250" w:hanging="90"/>
      </w:pPr>
      <w:smartTag w:uri="urn:schemas-microsoft-com:office:smarttags" w:element="place">
        <w:smartTag w:uri="urn:schemas-microsoft-com:office:smarttags" w:element="PlaceName">
          <w:r>
            <w:t>Peking</w:t>
          </w:r>
        </w:smartTag>
        <w:r>
          <w:t xml:space="preserve"> </w:t>
        </w:r>
        <w:smartTag w:uri="urn:schemas-microsoft-com:office:smarttags" w:element="PlaceType">
          <w:r>
            <w:t>University</w:t>
          </w:r>
        </w:smartTag>
      </w:smartTag>
    </w:p>
    <w:p w:rsidR="005C24CD" w:rsidRPr="001417D3" w:rsidRDefault="00FC5F0A" w:rsidP="001417D3">
      <w:pPr>
        <w:pStyle w:val="BodyText"/>
        <w:ind w:left="2250" w:hanging="90"/>
      </w:pPr>
      <w:r>
        <w:t>Beijing, China</w:t>
      </w:r>
      <w:r w:rsidR="009747FF">
        <w:t xml:space="preserve">         </w:t>
      </w:r>
    </w:p>
    <w:p w:rsidR="005C24CD" w:rsidRDefault="005C24CD">
      <w:pPr>
        <w:rPr>
          <w:b/>
          <w:sz w:val="24"/>
        </w:rPr>
      </w:pPr>
    </w:p>
    <w:p w:rsidR="009747FF" w:rsidRDefault="00240A15">
      <w:pPr>
        <w:rPr>
          <w:b/>
          <w:sz w:val="24"/>
        </w:rPr>
      </w:pPr>
      <w:r>
        <w:rPr>
          <w:b/>
          <w:sz w:val="24"/>
        </w:rPr>
        <w:t>TEACHING EXPERIENCE</w:t>
      </w:r>
    </w:p>
    <w:p w:rsidR="009747FF" w:rsidRDefault="009747FF">
      <w:pPr>
        <w:rPr>
          <w:b/>
          <w:sz w:val="24"/>
        </w:rPr>
      </w:pPr>
    </w:p>
    <w:p w:rsidR="00543298" w:rsidRPr="00FC7268" w:rsidRDefault="00F55E52" w:rsidP="00FC7268">
      <w:pPr>
        <w:rPr>
          <w:sz w:val="24"/>
        </w:rPr>
      </w:pPr>
      <w:r>
        <w:rPr>
          <w:sz w:val="24"/>
        </w:rPr>
        <w:t>2001</w:t>
      </w:r>
      <w:r w:rsidR="003D60AE">
        <w:rPr>
          <w:sz w:val="24"/>
        </w:rPr>
        <w:t xml:space="preserve"> – p</w:t>
      </w:r>
      <w:r w:rsidR="008908A4">
        <w:rPr>
          <w:sz w:val="24"/>
        </w:rPr>
        <w:t>resent</w:t>
      </w:r>
      <w:r w:rsidR="00543298">
        <w:rPr>
          <w:sz w:val="24"/>
        </w:rPr>
        <w:t xml:space="preserve"> </w:t>
      </w:r>
      <w:r w:rsidR="008908A4">
        <w:rPr>
          <w:sz w:val="24"/>
        </w:rPr>
        <w:t xml:space="preserve">            </w:t>
      </w:r>
      <w:r w:rsidR="003D60AE">
        <w:rPr>
          <w:sz w:val="24"/>
        </w:rPr>
        <w:t xml:space="preserve"> </w:t>
      </w:r>
      <w:smartTag w:uri="urn:schemas-microsoft-com:office:smarttags" w:element="place">
        <w:smartTag w:uri="urn:schemas-microsoft-com:office:smarttags" w:element="PlaceType">
          <w:r w:rsidR="00543298">
            <w:rPr>
              <w:sz w:val="24"/>
              <w:szCs w:val="24"/>
            </w:rPr>
            <w:t>School</w:t>
          </w:r>
        </w:smartTag>
        <w:r w:rsidR="00543298">
          <w:rPr>
            <w:sz w:val="24"/>
            <w:szCs w:val="24"/>
          </w:rPr>
          <w:t xml:space="preserve"> of </w:t>
        </w:r>
        <w:smartTag w:uri="urn:schemas-microsoft-com:office:smarttags" w:element="PlaceName">
          <w:r w:rsidR="00543298">
            <w:rPr>
              <w:sz w:val="24"/>
              <w:szCs w:val="24"/>
            </w:rPr>
            <w:t>Social Work</w:t>
          </w:r>
        </w:smartTag>
      </w:smartTag>
    </w:p>
    <w:p w:rsidR="00543298" w:rsidRDefault="003D60AE" w:rsidP="00543298">
      <w:pPr>
        <w:ind w:left="2160"/>
        <w:rPr>
          <w:sz w:val="24"/>
          <w:szCs w:val="24"/>
        </w:rPr>
      </w:pPr>
      <w:r>
        <w:rPr>
          <w:sz w:val="24"/>
          <w:szCs w:val="24"/>
        </w:rPr>
        <w:t xml:space="preserve"> </w:t>
      </w:r>
      <w:smartTag w:uri="urn:schemas-microsoft-com:office:smarttags" w:element="place">
        <w:smartTag w:uri="urn:schemas-microsoft-com:office:smarttags" w:element="PlaceType">
          <w:r w:rsidR="00543298">
            <w:rPr>
              <w:sz w:val="24"/>
              <w:szCs w:val="24"/>
            </w:rPr>
            <w:t>University</w:t>
          </w:r>
        </w:smartTag>
        <w:r w:rsidR="00543298">
          <w:rPr>
            <w:sz w:val="24"/>
            <w:szCs w:val="24"/>
          </w:rPr>
          <w:t xml:space="preserve"> of </w:t>
        </w:r>
        <w:smartTag w:uri="urn:schemas-microsoft-com:office:smarttags" w:element="PlaceName">
          <w:r w:rsidR="00543298">
            <w:rPr>
              <w:sz w:val="24"/>
              <w:szCs w:val="24"/>
            </w:rPr>
            <w:t>Illinois</w:t>
          </w:r>
        </w:smartTag>
      </w:smartTag>
      <w:r w:rsidR="00543298">
        <w:rPr>
          <w:sz w:val="24"/>
          <w:szCs w:val="24"/>
        </w:rPr>
        <w:t xml:space="preserve"> at Urbana-Champaign</w:t>
      </w:r>
    </w:p>
    <w:p w:rsidR="00543298" w:rsidRDefault="00543298" w:rsidP="00543298">
      <w:pPr>
        <w:ind w:left="2160"/>
        <w:rPr>
          <w:sz w:val="24"/>
          <w:szCs w:val="24"/>
        </w:rPr>
      </w:pPr>
    </w:p>
    <w:p w:rsidR="007C3992" w:rsidRDefault="007C3992" w:rsidP="007C3992">
      <w:pPr>
        <w:ind w:left="2160"/>
        <w:rPr>
          <w:i/>
          <w:sz w:val="24"/>
          <w:szCs w:val="24"/>
        </w:rPr>
      </w:pPr>
      <w:r w:rsidRPr="007C3992">
        <w:rPr>
          <w:i/>
          <w:sz w:val="24"/>
          <w:szCs w:val="24"/>
        </w:rPr>
        <w:t>Doctoral Seminar:</w:t>
      </w:r>
      <w:r w:rsidR="005C24CD">
        <w:rPr>
          <w:i/>
          <w:sz w:val="24"/>
          <w:szCs w:val="24"/>
        </w:rPr>
        <w:t xml:space="preserve"> Quantitative Research Designs</w:t>
      </w:r>
    </w:p>
    <w:p w:rsidR="007C3992" w:rsidRPr="007C3992" w:rsidRDefault="007C3992" w:rsidP="007C3992">
      <w:pPr>
        <w:ind w:left="2160"/>
        <w:rPr>
          <w:i/>
          <w:sz w:val="24"/>
          <w:szCs w:val="24"/>
        </w:rPr>
      </w:pPr>
      <w:r w:rsidRPr="007C3992">
        <w:rPr>
          <w:i/>
          <w:sz w:val="24"/>
          <w:szCs w:val="24"/>
        </w:rPr>
        <w:t xml:space="preserve">Social Work Research Methods </w:t>
      </w:r>
    </w:p>
    <w:p w:rsidR="007C3992" w:rsidRPr="007C3992" w:rsidRDefault="007C3992" w:rsidP="007C3992">
      <w:pPr>
        <w:ind w:left="2160"/>
        <w:rPr>
          <w:i/>
          <w:sz w:val="24"/>
          <w:szCs w:val="24"/>
        </w:rPr>
      </w:pPr>
      <w:r w:rsidRPr="007C3992">
        <w:rPr>
          <w:i/>
          <w:sz w:val="24"/>
          <w:szCs w:val="24"/>
        </w:rPr>
        <w:t>Research Seminar: Program Evaluation</w:t>
      </w:r>
    </w:p>
    <w:p w:rsidR="007C3992" w:rsidRDefault="007C3992" w:rsidP="007C3992">
      <w:pPr>
        <w:ind w:left="2160"/>
        <w:rPr>
          <w:i/>
          <w:sz w:val="24"/>
          <w:szCs w:val="24"/>
        </w:rPr>
      </w:pPr>
      <w:r w:rsidRPr="007C3992">
        <w:rPr>
          <w:i/>
          <w:sz w:val="24"/>
          <w:szCs w:val="24"/>
        </w:rPr>
        <w:t>Research Seminar: Experimental and Survey Design</w:t>
      </w:r>
    </w:p>
    <w:p w:rsidR="007C3992" w:rsidRDefault="007C3992" w:rsidP="00543298">
      <w:pPr>
        <w:ind w:left="2160"/>
        <w:rPr>
          <w:i/>
          <w:sz w:val="24"/>
          <w:szCs w:val="24"/>
        </w:rPr>
      </w:pPr>
      <w:r w:rsidRPr="007C3992">
        <w:rPr>
          <w:i/>
          <w:sz w:val="24"/>
          <w:szCs w:val="24"/>
        </w:rPr>
        <w:t>Evaluation of Practice</w:t>
      </w:r>
    </w:p>
    <w:p w:rsidR="007C3992" w:rsidRDefault="005C24CD" w:rsidP="00543298">
      <w:pPr>
        <w:ind w:left="2160"/>
        <w:rPr>
          <w:i/>
          <w:sz w:val="24"/>
          <w:szCs w:val="24"/>
        </w:rPr>
      </w:pPr>
      <w:r>
        <w:rPr>
          <w:i/>
          <w:sz w:val="24"/>
          <w:szCs w:val="24"/>
        </w:rPr>
        <w:t>Social Wo</w:t>
      </w:r>
      <w:r w:rsidR="00A30FF3">
        <w:rPr>
          <w:i/>
          <w:sz w:val="24"/>
          <w:szCs w:val="24"/>
        </w:rPr>
        <w:t>rk Policy and Practice with Wome</w:t>
      </w:r>
      <w:r>
        <w:rPr>
          <w:i/>
          <w:sz w:val="24"/>
          <w:szCs w:val="24"/>
        </w:rPr>
        <w:t>n</w:t>
      </w:r>
    </w:p>
    <w:p w:rsidR="007C3992" w:rsidRDefault="00543298" w:rsidP="003B7748">
      <w:pPr>
        <w:ind w:left="2160"/>
        <w:rPr>
          <w:i/>
          <w:sz w:val="24"/>
          <w:szCs w:val="24"/>
        </w:rPr>
      </w:pPr>
      <w:r w:rsidRPr="004C1B3E">
        <w:rPr>
          <w:i/>
          <w:sz w:val="24"/>
          <w:szCs w:val="24"/>
        </w:rPr>
        <w:t>Human Behavior and the Social Environment</w:t>
      </w:r>
    </w:p>
    <w:p w:rsidR="007C3992" w:rsidRDefault="007C3992" w:rsidP="0048624F">
      <w:pPr>
        <w:ind w:left="2160"/>
        <w:rPr>
          <w:i/>
          <w:sz w:val="24"/>
          <w:szCs w:val="24"/>
        </w:rPr>
      </w:pPr>
    </w:p>
    <w:p w:rsidR="009747FF" w:rsidRDefault="003D60AE">
      <w:pPr>
        <w:rPr>
          <w:b/>
          <w:sz w:val="24"/>
        </w:rPr>
      </w:pPr>
      <w:r>
        <w:rPr>
          <w:sz w:val="24"/>
        </w:rPr>
        <w:t xml:space="preserve">1998  --  1999  </w:t>
      </w:r>
      <w:r w:rsidR="009747FF">
        <w:rPr>
          <w:sz w:val="24"/>
        </w:rPr>
        <w:tab/>
        <w:t>Instructor</w:t>
      </w:r>
    </w:p>
    <w:p w:rsidR="009747FF" w:rsidRDefault="009747FF">
      <w:pPr>
        <w:pStyle w:val="Heading3"/>
        <w:spacing w:line="240" w:lineRule="auto"/>
      </w:pPr>
      <w:smartTag w:uri="urn:schemas-microsoft-com:office:smarttags" w:element="place">
        <w:smartTag w:uri="urn:schemas-microsoft-com:office:smarttags" w:element="PlaceName">
          <w:r>
            <w:t>George</w:t>
          </w:r>
        </w:smartTag>
        <w:r>
          <w:t xml:space="preserve"> </w:t>
        </w:r>
        <w:smartTag w:uri="urn:schemas-microsoft-com:office:smarttags" w:element="PlaceName">
          <w:r>
            <w:t>Warren</w:t>
          </w:r>
        </w:smartTag>
        <w:r>
          <w:t xml:space="preserve"> </w:t>
        </w:r>
        <w:smartTag w:uri="urn:schemas-microsoft-com:office:smarttags" w:element="PlaceName">
          <w:r>
            <w:t>Brown</w:t>
          </w:r>
        </w:smartTag>
        <w:r>
          <w:t xml:space="preserve"> </w:t>
        </w:r>
        <w:smartTag w:uri="urn:schemas-microsoft-com:office:smarttags" w:element="PlaceType">
          <w:r>
            <w:t>School</w:t>
          </w:r>
        </w:smartTag>
      </w:smartTag>
      <w:r>
        <w:t xml:space="preserve"> of Social Work</w:t>
      </w:r>
    </w:p>
    <w:p w:rsidR="009747FF" w:rsidRDefault="009747FF">
      <w:pPr>
        <w:rPr>
          <w:sz w:val="24"/>
        </w:rPr>
      </w:pPr>
      <w:r>
        <w:rPr>
          <w:sz w:val="24"/>
        </w:rPr>
        <w:tab/>
      </w:r>
      <w:r>
        <w:rPr>
          <w:sz w:val="24"/>
        </w:rPr>
        <w:tab/>
      </w:r>
      <w:r>
        <w:rPr>
          <w:sz w:val="24"/>
        </w:rPr>
        <w:tab/>
      </w:r>
      <w:smartTag w:uri="urn:schemas-microsoft-com:office:smarttags" w:element="PlaceName">
        <w:r>
          <w:rPr>
            <w:sz w:val="24"/>
          </w:rPr>
          <w:t>Washington</w:t>
        </w:r>
      </w:smartTag>
      <w:r>
        <w:rPr>
          <w:sz w:val="24"/>
        </w:rPr>
        <w:t xml:space="preserve"> </w:t>
      </w:r>
      <w:smartTag w:uri="urn:schemas-microsoft-com:office:smarttags" w:element="PlaceType">
        <w:r>
          <w:rPr>
            <w:sz w:val="24"/>
          </w:rPr>
          <w:t>University</w:t>
        </w:r>
      </w:smartTag>
      <w:r>
        <w:rPr>
          <w:sz w:val="24"/>
        </w:rPr>
        <w:t xml:space="preserve"> in </w:t>
      </w:r>
      <w:smartTag w:uri="urn:schemas-microsoft-com:office:smarttags" w:element="place">
        <w:smartTag w:uri="urn:schemas-microsoft-com:office:smarttags" w:element="City">
          <w:r>
            <w:rPr>
              <w:sz w:val="24"/>
            </w:rPr>
            <w:t>St. Louis</w:t>
          </w:r>
        </w:smartTag>
      </w:smartTag>
    </w:p>
    <w:p w:rsidR="009747FF" w:rsidRDefault="009747FF">
      <w:pPr>
        <w:ind w:left="1440" w:firstLine="720"/>
        <w:rPr>
          <w:sz w:val="24"/>
        </w:rPr>
      </w:pPr>
    </w:p>
    <w:p w:rsidR="009747FF" w:rsidRDefault="009747FF">
      <w:pPr>
        <w:ind w:left="2160"/>
        <w:rPr>
          <w:i/>
          <w:sz w:val="24"/>
        </w:rPr>
      </w:pPr>
      <w:r>
        <w:rPr>
          <w:i/>
          <w:sz w:val="24"/>
        </w:rPr>
        <w:t>Computer Application for Data Management and Analysis</w:t>
      </w:r>
    </w:p>
    <w:p w:rsidR="009747FF" w:rsidRDefault="009747FF">
      <w:pPr>
        <w:rPr>
          <w:sz w:val="24"/>
        </w:rPr>
      </w:pPr>
    </w:p>
    <w:p w:rsidR="009747FF" w:rsidRDefault="009747FF">
      <w:pPr>
        <w:rPr>
          <w:sz w:val="24"/>
        </w:rPr>
      </w:pPr>
      <w:r>
        <w:rPr>
          <w:sz w:val="24"/>
        </w:rPr>
        <w:t>1997  --  1999</w:t>
      </w:r>
      <w:r>
        <w:rPr>
          <w:sz w:val="24"/>
        </w:rPr>
        <w:tab/>
      </w:r>
      <w:r>
        <w:rPr>
          <w:sz w:val="24"/>
        </w:rPr>
        <w:tab/>
        <w:t>Teaching Assistant</w:t>
      </w:r>
    </w:p>
    <w:p w:rsidR="009747FF" w:rsidRDefault="009747FF">
      <w:pPr>
        <w:ind w:left="1440" w:firstLine="720"/>
        <w:rPr>
          <w:sz w:val="24"/>
        </w:rPr>
      </w:pPr>
      <w:smartTag w:uri="urn:schemas-microsoft-com:office:smarttags" w:element="place">
        <w:smartTag w:uri="urn:schemas-microsoft-com:office:smarttags" w:element="PlaceName">
          <w:r>
            <w:rPr>
              <w:sz w:val="24"/>
            </w:rPr>
            <w:t>George</w:t>
          </w:r>
        </w:smartTag>
        <w:r>
          <w:rPr>
            <w:sz w:val="24"/>
          </w:rPr>
          <w:t xml:space="preserve"> </w:t>
        </w:r>
        <w:smartTag w:uri="urn:schemas-microsoft-com:office:smarttags" w:element="PlaceName">
          <w:r>
            <w:rPr>
              <w:sz w:val="24"/>
            </w:rPr>
            <w:t>Warren</w:t>
          </w:r>
        </w:smartTag>
        <w:r>
          <w:rPr>
            <w:sz w:val="24"/>
          </w:rPr>
          <w:t xml:space="preserve"> </w:t>
        </w:r>
        <w:smartTag w:uri="urn:schemas-microsoft-com:office:smarttags" w:element="PlaceName">
          <w:r>
            <w:rPr>
              <w:sz w:val="24"/>
            </w:rPr>
            <w:t>Brown</w:t>
          </w:r>
        </w:smartTag>
        <w:r>
          <w:rPr>
            <w:sz w:val="24"/>
          </w:rPr>
          <w:t xml:space="preserve"> </w:t>
        </w:r>
        <w:smartTag w:uri="urn:schemas-microsoft-com:office:smarttags" w:element="PlaceType">
          <w:r>
            <w:rPr>
              <w:sz w:val="24"/>
            </w:rPr>
            <w:t>School</w:t>
          </w:r>
        </w:smartTag>
      </w:smartTag>
      <w:r>
        <w:rPr>
          <w:sz w:val="24"/>
        </w:rPr>
        <w:t xml:space="preserve"> of Social Work</w:t>
      </w:r>
    </w:p>
    <w:p w:rsidR="009747FF" w:rsidRDefault="009747FF">
      <w:pPr>
        <w:rPr>
          <w:sz w:val="24"/>
        </w:rPr>
      </w:pPr>
      <w:r>
        <w:rPr>
          <w:sz w:val="24"/>
        </w:rPr>
        <w:tab/>
      </w:r>
      <w:r>
        <w:rPr>
          <w:sz w:val="24"/>
        </w:rPr>
        <w:tab/>
      </w:r>
      <w:r>
        <w:rPr>
          <w:sz w:val="24"/>
        </w:rPr>
        <w:tab/>
      </w:r>
      <w:smartTag w:uri="urn:schemas-microsoft-com:office:smarttags" w:element="PlaceName">
        <w:r>
          <w:rPr>
            <w:sz w:val="24"/>
          </w:rPr>
          <w:t>Washington</w:t>
        </w:r>
      </w:smartTag>
      <w:r>
        <w:rPr>
          <w:sz w:val="24"/>
        </w:rPr>
        <w:t xml:space="preserve"> </w:t>
      </w:r>
      <w:smartTag w:uri="urn:schemas-microsoft-com:office:smarttags" w:element="PlaceType">
        <w:r>
          <w:rPr>
            <w:sz w:val="24"/>
          </w:rPr>
          <w:t>University</w:t>
        </w:r>
      </w:smartTag>
      <w:r>
        <w:rPr>
          <w:sz w:val="24"/>
        </w:rPr>
        <w:t xml:space="preserve"> in </w:t>
      </w:r>
      <w:smartTag w:uri="urn:schemas-microsoft-com:office:smarttags" w:element="place">
        <w:smartTag w:uri="urn:schemas-microsoft-com:office:smarttags" w:element="City">
          <w:r>
            <w:rPr>
              <w:sz w:val="24"/>
            </w:rPr>
            <w:t>St. Louis</w:t>
          </w:r>
        </w:smartTag>
      </w:smartTag>
    </w:p>
    <w:p w:rsidR="009747FF" w:rsidRDefault="009747FF">
      <w:pPr>
        <w:rPr>
          <w:sz w:val="24"/>
        </w:rPr>
      </w:pPr>
    </w:p>
    <w:p w:rsidR="009747FF" w:rsidRPr="00DF2F00" w:rsidRDefault="009747FF" w:rsidP="00DF2F00">
      <w:pPr>
        <w:ind w:left="2160"/>
        <w:rPr>
          <w:i/>
          <w:sz w:val="24"/>
        </w:rPr>
      </w:pPr>
      <w:r>
        <w:rPr>
          <w:i/>
          <w:sz w:val="24"/>
        </w:rPr>
        <w:t>Multivariate Statistics</w:t>
      </w:r>
    </w:p>
    <w:p w:rsidR="009747FF" w:rsidRPr="00DF2F00" w:rsidRDefault="009747FF" w:rsidP="00DF2F00">
      <w:pPr>
        <w:ind w:left="2160"/>
        <w:rPr>
          <w:i/>
          <w:sz w:val="24"/>
        </w:rPr>
      </w:pPr>
      <w:r>
        <w:rPr>
          <w:i/>
          <w:sz w:val="24"/>
        </w:rPr>
        <w:t>Research M</w:t>
      </w:r>
      <w:r w:rsidR="003D60AE">
        <w:rPr>
          <w:i/>
          <w:sz w:val="24"/>
        </w:rPr>
        <w:t>ethods for Social Work Practice</w:t>
      </w:r>
    </w:p>
    <w:p w:rsidR="009747FF" w:rsidRPr="00DF2F00" w:rsidRDefault="009747FF" w:rsidP="00DF2F00">
      <w:pPr>
        <w:ind w:left="1440" w:firstLine="720"/>
        <w:rPr>
          <w:i/>
          <w:sz w:val="24"/>
        </w:rPr>
      </w:pPr>
      <w:r>
        <w:rPr>
          <w:i/>
          <w:sz w:val="24"/>
        </w:rPr>
        <w:t xml:space="preserve">Social Welfare Policy and Services </w:t>
      </w:r>
    </w:p>
    <w:p w:rsidR="009747FF" w:rsidRPr="001417D3" w:rsidRDefault="009747FF" w:rsidP="001417D3">
      <w:pPr>
        <w:ind w:left="1440" w:firstLine="720"/>
        <w:rPr>
          <w:i/>
          <w:sz w:val="24"/>
        </w:rPr>
      </w:pPr>
      <w:r>
        <w:rPr>
          <w:i/>
          <w:sz w:val="24"/>
        </w:rPr>
        <w:t>Social, Economic and Political Environment</w:t>
      </w:r>
    </w:p>
    <w:p w:rsidR="001C59BC" w:rsidRDefault="001C59BC" w:rsidP="001C59BC">
      <w:pPr>
        <w:rPr>
          <w:b/>
          <w:sz w:val="24"/>
        </w:rPr>
      </w:pPr>
    </w:p>
    <w:p w:rsidR="000C13DA" w:rsidRDefault="000C13DA" w:rsidP="001C59BC">
      <w:pPr>
        <w:rPr>
          <w:b/>
          <w:sz w:val="24"/>
        </w:rPr>
      </w:pPr>
    </w:p>
    <w:p w:rsidR="000C13DA" w:rsidRDefault="000C13DA" w:rsidP="001C59BC">
      <w:pPr>
        <w:rPr>
          <w:b/>
          <w:sz w:val="24"/>
        </w:rPr>
      </w:pPr>
    </w:p>
    <w:p w:rsidR="000C13DA" w:rsidRDefault="000C13DA" w:rsidP="001C59BC">
      <w:pPr>
        <w:rPr>
          <w:b/>
          <w:sz w:val="24"/>
        </w:rPr>
      </w:pPr>
    </w:p>
    <w:p w:rsidR="000C13DA" w:rsidRDefault="000C13DA" w:rsidP="001C59BC">
      <w:pPr>
        <w:rPr>
          <w:b/>
          <w:sz w:val="24"/>
        </w:rPr>
      </w:pPr>
    </w:p>
    <w:p w:rsidR="00116A0B" w:rsidRDefault="00116A0B" w:rsidP="001C59BC">
      <w:pPr>
        <w:rPr>
          <w:b/>
          <w:sz w:val="24"/>
        </w:rPr>
      </w:pPr>
      <w:r>
        <w:rPr>
          <w:b/>
          <w:sz w:val="24"/>
        </w:rPr>
        <w:t>INTERNATIONAL COLLABORATIONS</w:t>
      </w:r>
    </w:p>
    <w:p w:rsidR="00116A0B" w:rsidRDefault="00116A0B" w:rsidP="001C59BC">
      <w:pPr>
        <w:rPr>
          <w:b/>
          <w:sz w:val="24"/>
        </w:rPr>
      </w:pPr>
    </w:p>
    <w:p w:rsidR="00D91AB6" w:rsidRPr="00D91AB6" w:rsidRDefault="00D91AB6" w:rsidP="001C59BC">
      <w:pPr>
        <w:rPr>
          <w:sz w:val="24"/>
        </w:rPr>
      </w:pPr>
      <w:proofErr w:type="spellStart"/>
      <w:r w:rsidRPr="00D91AB6">
        <w:rPr>
          <w:sz w:val="24"/>
        </w:rPr>
        <w:t>Renmin</w:t>
      </w:r>
      <w:proofErr w:type="spellEnd"/>
      <w:r w:rsidRPr="00D91AB6">
        <w:rPr>
          <w:sz w:val="24"/>
        </w:rPr>
        <w:t xml:space="preserve"> University, Beijing, China</w:t>
      </w:r>
    </w:p>
    <w:p w:rsidR="00D91AB6" w:rsidRPr="00D91AB6" w:rsidRDefault="00D91AB6" w:rsidP="001C59BC">
      <w:pPr>
        <w:rPr>
          <w:sz w:val="24"/>
        </w:rPr>
      </w:pPr>
      <w:r w:rsidRPr="00D91AB6">
        <w:rPr>
          <w:sz w:val="24"/>
        </w:rPr>
        <w:t>Chinese Academy of Social Sciences, Beijing, China</w:t>
      </w:r>
    </w:p>
    <w:p w:rsidR="00D91AB6" w:rsidRPr="00D91AB6" w:rsidRDefault="00D91AB6" w:rsidP="001C59BC">
      <w:pPr>
        <w:rPr>
          <w:sz w:val="24"/>
        </w:rPr>
      </w:pPr>
      <w:r w:rsidRPr="00D91AB6">
        <w:rPr>
          <w:sz w:val="24"/>
        </w:rPr>
        <w:t>Shandong University, Jinan, Shandong, China</w:t>
      </w:r>
    </w:p>
    <w:p w:rsidR="00D91AB6" w:rsidRPr="00D91AB6" w:rsidRDefault="00D91AB6" w:rsidP="001C59BC">
      <w:pPr>
        <w:rPr>
          <w:sz w:val="24"/>
        </w:rPr>
      </w:pPr>
      <w:r w:rsidRPr="00D91AB6">
        <w:rPr>
          <w:sz w:val="24"/>
        </w:rPr>
        <w:t>Wu</w:t>
      </w:r>
      <w:r w:rsidR="00CF41DC">
        <w:rPr>
          <w:sz w:val="24"/>
        </w:rPr>
        <w:t>han University, Wuhan, Hubei, China</w:t>
      </w:r>
    </w:p>
    <w:p w:rsidR="00D91AB6" w:rsidRDefault="00D91AB6" w:rsidP="001C59BC">
      <w:pPr>
        <w:rPr>
          <w:b/>
          <w:sz w:val="24"/>
        </w:rPr>
      </w:pPr>
    </w:p>
    <w:p w:rsidR="001C59BC" w:rsidRDefault="001C59BC" w:rsidP="001C59BC">
      <w:pPr>
        <w:rPr>
          <w:b/>
          <w:sz w:val="24"/>
        </w:rPr>
      </w:pPr>
      <w:r>
        <w:rPr>
          <w:b/>
          <w:sz w:val="24"/>
        </w:rPr>
        <w:t>EDITORIAL EXPERIENCE</w:t>
      </w:r>
    </w:p>
    <w:p w:rsidR="001C59BC" w:rsidRDefault="001C59BC" w:rsidP="001C5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BD6098" w:rsidRPr="00264671" w:rsidRDefault="007C3992" w:rsidP="004E1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r w:rsidRPr="007C3992">
        <w:rPr>
          <w:i/>
          <w:sz w:val="24"/>
          <w:szCs w:val="24"/>
        </w:rPr>
        <w:t>Social Service Review; Social Science Quarterly</w:t>
      </w:r>
      <w:r>
        <w:rPr>
          <w:i/>
          <w:sz w:val="24"/>
          <w:szCs w:val="24"/>
        </w:rPr>
        <w:t>;</w:t>
      </w:r>
      <w:r w:rsidRPr="007C3992">
        <w:rPr>
          <w:i/>
          <w:sz w:val="24"/>
          <w:szCs w:val="24"/>
        </w:rPr>
        <w:t xml:space="preserve"> Ch</w:t>
      </w:r>
      <w:r>
        <w:rPr>
          <w:i/>
          <w:sz w:val="24"/>
          <w:szCs w:val="24"/>
        </w:rPr>
        <w:t>ildren and Youth Services Review;</w:t>
      </w:r>
      <w:r w:rsidRPr="007C3992">
        <w:rPr>
          <w:i/>
          <w:sz w:val="24"/>
          <w:szCs w:val="24"/>
        </w:rPr>
        <w:t xml:space="preserve"> </w:t>
      </w:r>
      <w:r w:rsidR="001C59BC" w:rsidRPr="007C3992">
        <w:rPr>
          <w:i/>
          <w:sz w:val="24"/>
          <w:szCs w:val="24"/>
        </w:rPr>
        <w:t>Social Development Issues</w:t>
      </w:r>
      <w:r>
        <w:rPr>
          <w:i/>
          <w:sz w:val="24"/>
          <w:szCs w:val="24"/>
        </w:rPr>
        <w:t xml:space="preserve">; </w:t>
      </w:r>
      <w:proofErr w:type="spellStart"/>
      <w:r w:rsidR="00264671">
        <w:rPr>
          <w:i/>
          <w:sz w:val="24"/>
          <w:szCs w:val="24"/>
        </w:rPr>
        <w:t>Affilia</w:t>
      </w:r>
      <w:proofErr w:type="spellEnd"/>
      <w:r w:rsidR="00264671">
        <w:rPr>
          <w:i/>
          <w:sz w:val="24"/>
          <w:szCs w:val="24"/>
        </w:rPr>
        <w:t xml:space="preserve">; </w:t>
      </w:r>
      <w:r w:rsidR="00D876DE">
        <w:rPr>
          <w:i/>
          <w:sz w:val="24"/>
          <w:szCs w:val="24"/>
        </w:rPr>
        <w:t>Journal of Community Practice</w:t>
      </w:r>
      <w:r w:rsidR="00D876DE" w:rsidRPr="00264671">
        <w:rPr>
          <w:i/>
          <w:sz w:val="24"/>
          <w:szCs w:val="24"/>
        </w:rPr>
        <w:t xml:space="preserve">; </w:t>
      </w:r>
      <w:r w:rsidR="00264671" w:rsidRPr="00264671">
        <w:rPr>
          <w:i/>
          <w:sz w:val="24"/>
          <w:szCs w:val="24"/>
        </w:rPr>
        <w:t>Journal of Financial Counseling and Planning</w:t>
      </w:r>
      <w:r w:rsidR="00264671">
        <w:rPr>
          <w:i/>
          <w:sz w:val="24"/>
          <w:szCs w:val="24"/>
        </w:rPr>
        <w:t>.</w:t>
      </w:r>
    </w:p>
    <w:p w:rsidR="00BD6098" w:rsidRDefault="00BD6098" w:rsidP="001C59BC">
      <w:pPr>
        <w:rPr>
          <w:b/>
          <w:sz w:val="24"/>
          <w:szCs w:val="24"/>
        </w:rPr>
      </w:pPr>
    </w:p>
    <w:p w:rsidR="001C59BC" w:rsidRDefault="001C59BC" w:rsidP="00792455">
      <w:pPr>
        <w:rPr>
          <w:b/>
          <w:sz w:val="24"/>
          <w:szCs w:val="24"/>
        </w:rPr>
      </w:pPr>
      <w:r w:rsidRPr="00FC7268">
        <w:rPr>
          <w:b/>
          <w:sz w:val="24"/>
          <w:szCs w:val="24"/>
        </w:rPr>
        <w:t>AWARDS</w:t>
      </w:r>
      <w:r>
        <w:rPr>
          <w:b/>
          <w:sz w:val="24"/>
          <w:szCs w:val="24"/>
        </w:rPr>
        <w:t xml:space="preserve"> AND FELLOWSHIPS</w:t>
      </w:r>
    </w:p>
    <w:p w:rsidR="001C5BD2" w:rsidRDefault="001C5BD2" w:rsidP="009238F7">
      <w:pPr>
        <w:ind w:left="2160" w:hanging="2160"/>
        <w:rPr>
          <w:sz w:val="24"/>
        </w:rPr>
      </w:pPr>
    </w:p>
    <w:p w:rsidR="001C5BD2" w:rsidRDefault="001C5BD2" w:rsidP="009238F7">
      <w:pPr>
        <w:ind w:left="2160" w:hanging="2160"/>
        <w:rPr>
          <w:sz w:val="24"/>
        </w:rPr>
      </w:pPr>
      <w:r>
        <w:rPr>
          <w:sz w:val="24"/>
        </w:rPr>
        <w:t xml:space="preserve">2018                           </w:t>
      </w:r>
      <w:r w:rsidR="00C90CFD">
        <w:rPr>
          <w:sz w:val="24"/>
        </w:rPr>
        <w:t>Future Leaders in Social Education Program participant</w:t>
      </w:r>
    </w:p>
    <w:p w:rsidR="00C90CFD" w:rsidRDefault="00C90CFD" w:rsidP="009238F7">
      <w:pPr>
        <w:ind w:left="2160" w:hanging="2160"/>
        <w:rPr>
          <w:sz w:val="24"/>
        </w:rPr>
      </w:pPr>
      <w:r>
        <w:rPr>
          <w:sz w:val="24"/>
        </w:rPr>
        <w:t xml:space="preserve">                                   National Association of Deans and Directors (NADD)</w:t>
      </w:r>
    </w:p>
    <w:p w:rsidR="001C5BD2" w:rsidRDefault="001C5BD2" w:rsidP="009238F7">
      <w:pPr>
        <w:ind w:left="2160" w:hanging="2160"/>
        <w:rPr>
          <w:sz w:val="24"/>
        </w:rPr>
      </w:pPr>
    </w:p>
    <w:p w:rsidR="009238F7" w:rsidRDefault="009238F7" w:rsidP="009238F7">
      <w:pPr>
        <w:ind w:left="2160" w:hanging="2160"/>
        <w:rPr>
          <w:sz w:val="24"/>
        </w:rPr>
      </w:pPr>
      <w:r>
        <w:rPr>
          <w:sz w:val="24"/>
        </w:rPr>
        <w:t xml:space="preserve">2017  -- 2018              Big Ten Academic Alliance (BTAA) </w:t>
      </w:r>
    </w:p>
    <w:p w:rsidR="009238F7" w:rsidRDefault="009238F7" w:rsidP="009238F7">
      <w:pPr>
        <w:ind w:left="2160"/>
        <w:rPr>
          <w:sz w:val="24"/>
        </w:rPr>
      </w:pPr>
      <w:r>
        <w:rPr>
          <w:sz w:val="24"/>
        </w:rPr>
        <w:t xml:space="preserve">Academic Leadership Program Fellow       </w:t>
      </w:r>
    </w:p>
    <w:p w:rsidR="009238F7" w:rsidRDefault="009238F7" w:rsidP="009238F7">
      <w:pPr>
        <w:ind w:left="2160" w:hanging="2160"/>
        <w:rPr>
          <w:sz w:val="24"/>
        </w:rPr>
      </w:pPr>
    </w:p>
    <w:p w:rsidR="005316C9" w:rsidRPr="005316C9" w:rsidRDefault="001C59BC" w:rsidP="005316C9">
      <w:pPr>
        <w:rPr>
          <w:sz w:val="24"/>
          <w:szCs w:val="24"/>
        </w:rPr>
      </w:pPr>
      <w:r>
        <w:rPr>
          <w:sz w:val="24"/>
        </w:rPr>
        <w:t xml:space="preserve">2003                            </w:t>
      </w:r>
      <w:r>
        <w:rPr>
          <w:sz w:val="24"/>
          <w:szCs w:val="24"/>
        </w:rPr>
        <w:t>Catalyst Award</w:t>
      </w:r>
      <w:r w:rsidR="005316C9">
        <w:rPr>
          <w:sz w:val="24"/>
          <w:szCs w:val="24"/>
        </w:rPr>
        <w:t xml:space="preserve"> for research</w:t>
      </w:r>
      <w:r w:rsidR="005316C9" w:rsidRPr="005316C9">
        <w:t xml:space="preserve"> </w:t>
      </w:r>
      <w:r w:rsidR="005316C9" w:rsidRPr="005316C9">
        <w:rPr>
          <w:sz w:val="24"/>
          <w:szCs w:val="24"/>
        </w:rPr>
        <w:t xml:space="preserve">on effects of low-income </w:t>
      </w:r>
    </w:p>
    <w:p w:rsidR="001C59BC" w:rsidRPr="005316C9" w:rsidRDefault="005316C9" w:rsidP="005316C9">
      <w:pPr>
        <w:rPr>
          <w:sz w:val="24"/>
          <w:szCs w:val="24"/>
        </w:rPr>
      </w:pPr>
      <w:r w:rsidRPr="005316C9">
        <w:rPr>
          <w:sz w:val="24"/>
          <w:szCs w:val="24"/>
        </w:rPr>
        <w:t xml:space="preserve">            </w:t>
      </w:r>
      <w:r>
        <w:rPr>
          <w:sz w:val="24"/>
          <w:szCs w:val="24"/>
        </w:rPr>
        <w:t xml:space="preserve">                         </w:t>
      </w:r>
      <w:r w:rsidRPr="005316C9">
        <w:rPr>
          <w:sz w:val="24"/>
          <w:szCs w:val="24"/>
        </w:rPr>
        <w:t>financial management training</w:t>
      </w:r>
    </w:p>
    <w:p w:rsidR="001C59BC" w:rsidRDefault="001C59BC" w:rsidP="004E16AB">
      <w:pPr>
        <w:tabs>
          <w:tab w:val="left" w:pos="-2160"/>
        </w:tabs>
        <w:ind w:left="2160" w:right="-360" w:hanging="2160"/>
        <w:rPr>
          <w:sz w:val="24"/>
          <w:szCs w:val="24"/>
        </w:rPr>
      </w:pPr>
      <w:r>
        <w:rPr>
          <w:sz w:val="24"/>
          <w:szCs w:val="24"/>
        </w:rPr>
        <w:t xml:space="preserve">                                    </w:t>
      </w:r>
      <w:r w:rsidRPr="0011037F">
        <w:rPr>
          <w:sz w:val="24"/>
          <w:szCs w:val="24"/>
        </w:rPr>
        <w:t>Sargent Shriver</w:t>
      </w:r>
      <w:r w:rsidRPr="00D41D11">
        <w:t xml:space="preserve"> </w:t>
      </w:r>
      <w:r w:rsidRPr="0011037F">
        <w:rPr>
          <w:sz w:val="24"/>
          <w:szCs w:val="24"/>
        </w:rPr>
        <w:t>National Center on Poverty Law</w:t>
      </w:r>
      <w:r>
        <w:rPr>
          <w:sz w:val="24"/>
          <w:szCs w:val="24"/>
        </w:rPr>
        <w:t xml:space="preserve">     </w:t>
      </w:r>
      <w:r w:rsidR="0048624F">
        <w:rPr>
          <w:sz w:val="24"/>
          <w:szCs w:val="24"/>
        </w:rPr>
        <w:t xml:space="preserve">                               </w:t>
      </w:r>
    </w:p>
    <w:p w:rsidR="00D876DE" w:rsidRPr="0011037F" w:rsidRDefault="00D876DE" w:rsidP="004E16AB">
      <w:pPr>
        <w:tabs>
          <w:tab w:val="left" w:pos="-2160"/>
        </w:tabs>
        <w:ind w:left="2160" w:right="-360" w:hanging="2160"/>
        <w:rPr>
          <w:sz w:val="24"/>
          <w:szCs w:val="24"/>
        </w:rPr>
      </w:pPr>
    </w:p>
    <w:p w:rsidR="001C59BC" w:rsidRDefault="001C59BC" w:rsidP="001C59BC">
      <w:pPr>
        <w:rPr>
          <w:sz w:val="24"/>
        </w:rPr>
      </w:pPr>
      <w:r>
        <w:rPr>
          <w:sz w:val="24"/>
        </w:rPr>
        <w:t>2001                            Dean’s Dissertation Fellowship</w:t>
      </w:r>
    </w:p>
    <w:p w:rsidR="001C59BC" w:rsidRDefault="001C59BC" w:rsidP="001C59BC">
      <w:pPr>
        <w:ind w:left="1440" w:firstLine="720"/>
        <w:rPr>
          <w:sz w:val="24"/>
        </w:rPr>
      </w:pPr>
      <w:smartTag w:uri="urn:schemas-microsoft-com:office:smarttags" w:element="place">
        <w:smartTag w:uri="urn:schemas-microsoft-com:office:smarttags" w:element="PlaceName">
          <w:r>
            <w:rPr>
              <w:sz w:val="24"/>
            </w:rPr>
            <w:t>George</w:t>
          </w:r>
        </w:smartTag>
        <w:r>
          <w:rPr>
            <w:sz w:val="24"/>
          </w:rPr>
          <w:t xml:space="preserve"> </w:t>
        </w:r>
        <w:smartTag w:uri="urn:schemas-microsoft-com:office:smarttags" w:element="PlaceName">
          <w:r>
            <w:rPr>
              <w:sz w:val="24"/>
            </w:rPr>
            <w:t>Warren</w:t>
          </w:r>
        </w:smartTag>
        <w:r>
          <w:rPr>
            <w:sz w:val="24"/>
          </w:rPr>
          <w:t xml:space="preserve"> </w:t>
        </w:r>
        <w:smartTag w:uri="urn:schemas-microsoft-com:office:smarttags" w:element="PlaceName">
          <w:r>
            <w:rPr>
              <w:sz w:val="24"/>
            </w:rPr>
            <w:t>Brown</w:t>
          </w:r>
        </w:smartTag>
        <w:r>
          <w:rPr>
            <w:sz w:val="24"/>
          </w:rPr>
          <w:t xml:space="preserve"> </w:t>
        </w:r>
        <w:smartTag w:uri="urn:schemas-microsoft-com:office:smarttags" w:element="PlaceType">
          <w:r>
            <w:rPr>
              <w:sz w:val="24"/>
            </w:rPr>
            <w:t>School</w:t>
          </w:r>
        </w:smartTag>
      </w:smartTag>
      <w:r>
        <w:rPr>
          <w:sz w:val="24"/>
        </w:rPr>
        <w:t xml:space="preserve"> of Social Work</w:t>
      </w:r>
    </w:p>
    <w:p w:rsidR="001C59BC" w:rsidRDefault="001C59BC" w:rsidP="001C59BC">
      <w:pPr>
        <w:rPr>
          <w:sz w:val="24"/>
        </w:rPr>
      </w:pPr>
      <w:r>
        <w:rPr>
          <w:sz w:val="24"/>
        </w:rPr>
        <w:tab/>
      </w:r>
      <w:r>
        <w:rPr>
          <w:sz w:val="24"/>
        </w:rPr>
        <w:tab/>
      </w:r>
      <w:r>
        <w:rPr>
          <w:sz w:val="24"/>
        </w:rPr>
        <w:tab/>
      </w:r>
      <w:smartTag w:uri="urn:schemas-microsoft-com:office:smarttags" w:element="PlaceName">
        <w:r>
          <w:rPr>
            <w:sz w:val="24"/>
          </w:rPr>
          <w:t>Washington</w:t>
        </w:r>
      </w:smartTag>
      <w:r>
        <w:rPr>
          <w:sz w:val="24"/>
        </w:rPr>
        <w:t xml:space="preserve"> </w:t>
      </w:r>
      <w:smartTag w:uri="urn:schemas-microsoft-com:office:smarttags" w:element="PlaceType">
        <w:r>
          <w:rPr>
            <w:sz w:val="24"/>
          </w:rPr>
          <w:t>University</w:t>
        </w:r>
      </w:smartTag>
      <w:r>
        <w:rPr>
          <w:sz w:val="24"/>
        </w:rPr>
        <w:t xml:space="preserve"> in St. Louis</w:t>
      </w:r>
    </w:p>
    <w:p w:rsidR="00D876DE" w:rsidRDefault="00D876DE" w:rsidP="001C59BC">
      <w:pPr>
        <w:rPr>
          <w:sz w:val="24"/>
        </w:rPr>
      </w:pPr>
    </w:p>
    <w:p w:rsidR="001C59BC" w:rsidRDefault="001C59BC" w:rsidP="001C59BC">
      <w:pPr>
        <w:rPr>
          <w:sz w:val="24"/>
        </w:rPr>
      </w:pPr>
      <w:r>
        <w:rPr>
          <w:sz w:val="24"/>
        </w:rPr>
        <w:t xml:space="preserve">1996  --  1998  </w:t>
      </w:r>
      <w:r>
        <w:rPr>
          <w:sz w:val="24"/>
        </w:rPr>
        <w:tab/>
        <w:t xml:space="preserve">Doctorate Fellowship </w:t>
      </w:r>
    </w:p>
    <w:p w:rsidR="001C59BC" w:rsidRDefault="001C59BC" w:rsidP="001C59BC">
      <w:pPr>
        <w:ind w:left="1440" w:firstLine="720"/>
        <w:rPr>
          <w:sz w:val="24"/>
        </w:rPr>
      </w:pPr>
      <w:smartTag w:uri="urn:schemas-microsoft-com:office:smarttags" w:element="place">
        <w:smartTag w:uri="urn:schemas-microsoft-com:office:smarttags" w:element="PlaceName">
          <w:r>
            <w:rPr>
              <w:sz w:val="24"/>
            </w:rPr>
            <w:t>George</w:t>
          </w:r>
        </w:smartTag>
        <w:r>
          <w:rPr>
            <w:sz w:val="24"/>
          </w:rPr>
          <w:t xml:space="preserve"> </w:t>
        </w:r>
        <w:smartTag w:uri="urn:schemas-microsoft-com:office:smarttags" w:element="PlaceName">
          <w:r>
            <w:rPr>
              <w:sz w:val="24"/>
            </w:rPr>
            <w:t>Warren</w:t>
          </w:r>
        </w:smartTag>
        <w:r>
          <w:rPr>
            <w:sz w:val="24"/>
          </w:rPr>
          <w:t xml:space="preserve"> </w:t>
        </w:r>
        <w:smartTag w:uri="urn:schemas-microsoft-com:office:smarttags" w:element="PlaceName">
          <w:r>
            <w:rPr>
              <w:sz w:val="24"/>
            </w:rPr>
            <w:t>Brown</w:t>
          </w:r>
        </w:smartTag>
        <w:r>
          <w:rPr>
            <w:sz w:val="24"/>
          </w:rPr>
          <w:t xml:space="preserve"> </w:t>
        </w:r>
        <w:smartTag w:uri="urn:schemas-microsoft-com:office:smarttags" w:element="PlaceType">
          <w:r>
            <w:rPr>
              <w:sz w:val="24"/>
            </w:rPr>
            <w:t>School</w:t>
          </w:r>
        </w:smartTag>
      </w:smartTag>
      <w:r>
        <w:rPr>
          <w:sz w:val="24"/>
        </w:rPr>
        <w:t xml:space="preserve"> of Social Work</w:t>
      </w:r>
    </w:p>
    <w:p w:rsidR="00557557" w:rsidRPr="007C3992" w:rsidRDefault="001C59BC" w:rsidP="007C3992">
      <w:pPr>
        <w:rPr>
          <w:sz w:val="24"/>
        </w:rPr>
      </w:pPr>
      <w:r>
        <w:rPr>
          <w:sz w:val="24"/>
        </w:rPr>
        <w:tab/>
      </w:r>
      <w:r>
        <w:rPr>
          <w:sz w:val="24"/>
        </w:rPr>
        <w:tab/>
      </w:r>
      <w:r>
        <w:rPr>
          <w:sz w:val="24"/>
        </w:rPr>
        <w:tab/>
      </w:r>
      <w:smartTag w:uri="urn:schemas-microsoft-com:office:smarttags" w:element="PlaceName">
        <w:r>
          <w:rPr>
            <w:sz w:val="24"/>
          </w:rPr>
          <w:t>Washington</w:t>
        </w:r>
      </w:smartTag>
      <w:r>
        <w:rPr>
          <w:sz w:val="24"/>
        </w:rPr>
        <w:t xml:space="preserve"> </w:t>
      </w:r>
      <w:smartTag w:uri="urn:schemas-microsoft-com:office:smarttags" w:element="PlaceType">
        <w:r>
          <w:rPr>
            <w:sz w:val="24"/>
          </w:rPr>
          <w:t>University</w:t>
        </w:r>
      </w:smartTag>
      <w:r>
        <w:rPr>
          <w:sz w:val="24"/>
        </w:rPr>
        <w:t xml:space="preserve"> in St. Louis</w:t>
      </w:r>
    </w:p>
    <w:p w:rsidR="003B7748" w:rsidRDefault="003B7748" w:rsidP="009F3D96">
      <w:pPr>
        <w:pStyle w:val="Heading2"/>
        <w:rPr>
          <w:u w:val="none"/>
        </w:rPr>
      </w:pPr>
    </w:p>
    <w:p w:rsidR="009F3D96" w:rsidRPr="00792455" w:rsidRDefault="009747FF" w:rsidP="00792455">
      <w:pPr>
        <w:pStyle w:val="Heading2"/>
        <w:rPr>
          <w:u w:val="none"/>
        </w:rPr>
      </w:pPr>
      <w:r w:rsidRPr="009F3D96">
        <w:rPr>
          <w:u w:val="none"/>
        </w:rPr>
        <w:t xml:space="preserve">PUBLICATIONS </w:t>
      </w:r>
    </w:p>
    <w:p w:rsidR="009A59F4" w:rsidRDefault="009A59F4" w:rsidP="00792455">
      <w:pPr>
        <w:pStyle w:val="Heading3"/>
        <w:ind w:left="0" w:firstLine="0"/>
        <w:rPr>
          <w:b/>
        </w:rPr>
      </w:pPr>
    </w:p>
    <w:p w:rsidR="009A59F4" w:rsidRDefault="00A62EFE" w:rsidP="00AE377C">
      <w:pPr>
        <w:pStyle w:val="Heading3"/>
        <w:ind w:left="0" w:firstLine="0"/>
        <w:rPr>
          <w:b/>
        </w:rPr>
      </w:pPr>
      <w:r>
        <w:rPr>
          <w:b/>
        </w:rPr>
        <w:t xml:space="preserve">Peer-Reviewed </w:t>
      </w:r>
      <w:r w:rsidR="00DF2F00" w:rsidRPr="00CC7720">
        <w:rPr>
          <w:b/>
        </w:rPr>
        <w:t xml:space="preserve">Journal </w:t>
      </w:r>
      <w:r w:rsidR="005F56EB" w:rsidRPr="00CC7720">
        <w:rPr>
          <w:b/>
        </w:rPr>
        <w:t>A</w:t>
      </w:r>
      <w:r w:rsidR="002E4609" w:rsidRPr="00CC7720">
        <w:rPr>
          <w:b/>
        </w:rPr>
        <w:t>rticles</w:t>
      </w:r>
    </w:p>
    <w:p w:rsidR="001C4C68" w:rsidRPr="001C4C68" w:rsidRDefault="001C4C68" w:rsidP="001C4C68"/>
    <w:p w:rsidR="000C28C7" w:rsidRPr="00AE377C" w:rsidRDefault="000C28C7" w:rsidP="000C28C7">
      <w:pPr>
        <w:ind w:left="630" w:hanging="630"/>
        <w:rPr>
          <w:bCs/>
          <w:i/>
          <w:sz w:val="24"/>
          <w:szCs w:val="24"/>
        </w:rPr>
      </w:pPr>
      <w:proofErr w:type="spellStart"/>
      <w:r w:rsidRPr="00AE377C">
        <w:rPr>
          <w:bCs/>
          <w:sz w:val="24"/>
          <w:szCs w:val="24"/>
        </w:rPr>
        <w:t>Gershenfeld</w:t>
      </w:r>
      <w:proofErr w:type="spellEnd"/>
      <w:r w:rsidRPr="00AE377C">
        <w:rPr>
          <w:bCs/>
          <w:sz w:val="24"/>
          <w:szCs w:val="24"/>
        </w:rPr>
        <w:t xml:space="preserve">, S., Zhan, M., &amp; Hood, D.W. (in press). </w:t>
      </w:r>
      <w:r w:rsidRPr="00AE377C">
        <w:rPr>
          <w:color w:val="000000"/>
          <w:sz w:val="24"/>
          <w:szCs w:val="24"/>
        </w:rPr>
        <w:t xml:space="preserve">The impact of a promise:  A loan replacement grant, low-income students, and college graduation. </w:t>
      </w:r>
      <w:r w:rsidRPr="00AE377C">
        <w:rPr>
          <w:i/>
          <w:color w:val="000000"/>
          <w:sz w:val="24"/>
          <w:szCs w:val="24"/>
        </w:rPr>
        <w:t>Review of Higher Education</w:t>
      </w:r>
    </w:p>
    <w:p w:rsidR="000C28C7" w:rsidRDefault="000C28C7" w:rsidP="00833EFE">
      <w:pPr>
        <w:shd w:val="clear" w:color="auto" w:fill="FFFFFF"/>
        <w:ind w:left="720" w:hanging="720"/>
        <w:rPr>
          <w:color w:val="212121"/>
          <w:sz w:val="24"/>
          <w:szCs w:val="24"/>
          <w:shd w:val="clear" w:color="auto" w:fill="FFFFFF"/>
        </w:rPr>
      </w:pPr>
    </w:p>
    <w:p w:rsidR="00277749" w:rsidRPr="00277749" w:rsidRDefault="00277749" w:rsidP="00277749">
      <w:pPr>
        <w:shd w:val="clear" w:color="auto" w:fill="FFFFFF"/>
        <w:spacing w:line="253" w:lineRule="atLeast"/>
        <w:ind w:left="720" w:right="1008" w:hanging="720"/>
        <w:rPr>
          <w:rFonts w:ascii="Calibri" w:hAnsi="Calibri"/>
          <w:color w:val="000000"/>
          <w:sz w:val="22"/>
          <w:szCs w:val="22"/>
        </w:rPr>
      </w:pPr>
      <w:r w:rsidRPr="00277749">
        <w:rPr>
          <w:color w:val="000000"/>
          <w:sz w:val="24"/>
          <w:szCs w:val="24"/>
          <w:bdr w:val="none" w:sz="0" w:space="0" w:color="auto" w:frame="1"/>
        </w:rPr>
        <w:t> </w:t>
      </w:r>
      <w:r w:rsidRPr="00277749">
        <w:rPr>
          <w:bCs/>
          <w:color w:val="000000"/>
          <w:sz w:val="24"/>
          <w:szCs w:val="24"/>
          <w:bdr w:val="none" w:sz="0" w:space="0" w:color="auto" w:frame="1"/>
        </w:rPr>
        <w:t>Park, H</w:t>
      </w:r>
      <w:r w:rsidRPr="00277749">
        <w:rPr>
          <w:color w:val="000000"/>
          <w:sz w:val="24"/>
          <w:szCs w:val="24"/>
          <w:bdr w:val="none" w:sz="0" w:space="0" w:color="auto" w:frame="1"/>
        </w:rPr>
        <w:t>.,</w:t>
      </w:r>
      <w:r w:rsidRPr="00277749">
        <w:rPr>
          <w:b/>
          <w:bCs/>
          <w:color w:val="000000"/>
          <w:sz w:val="24"/>
          <w:szCs w:val="24"/>
          <w:bdr w:val="none" w:sz="0" w:space="0" w:color="auto" w:frame="1"/>
        </w:rPr>
        <w:t> </w:t>
      </w:r>
      <w:r w:rsidRPr="00277749">
        <w:rPr>
          <w:color w:val="000000"/>
          <w:sz w:val="24"/>
          <w:szCs w:val="24"/>
          <w:bdr w:val="none" w:sz="0" w:space="0" w:color="auto" w:frame="1"/>
        </w:rPr>
        <w:t>Zhan, M., &amp; Choi, S. (</w:t>
      </w:r>
      <w:r>
        <w:rPr>
          <w:i/>
          <w:iCs/>
          <w:color w:val="000000"/>
          <w:sz w:val="24"/>
          <w:szCs w:val="24"/>
          <w:bdr w:val="none" w:sz="0" w:space="0" w:color="auto" w:frame="1"/>
        </w:rPr>
        <w:t>in press</w:t>
      </w:r>
      <w:r w:rsidRPr="00277749">
        <w:rPr>
          <w:color w:val="000000"/>
          <w:sz w:val="24"/>
          <w:szCs w:val="24"/>
          <w:bdr w:val="none" w:sz="0" w:space="0" w:color="auto" w:frame="1"/>
        </w:rPr>
        <w:t>). </w:t>
      </w:r>
      <w:r w:rsidRPr="00277749">
        <w:rPr>
          <w:color w:val="000000"/>
          <w:sz w:val="24"/>
          <w:szCs w:val="24"/>
          <w:bdr w:val="none" w:sz="0" w:space="0" w:color="auto" w:frame="1"/>
          <w:shd w:val="clear" w:color="auto" w:fill="FFFFFF"/>
        </w:rPr>
        <w:t>Racial and Ethnic Differences in After-School Childcare Arrangements and the Labor Conditions of Low-Income Working Mothers. </w:t>
      </w:r>
      <w:r w:rsidRPr="00277749">
        <w:rPr>
          <w:i/>
          <w:iCs/>
          <w:color w:val="000000"/>
          <w:sz w:val="24"/>
          <w:szCs w:val="24"/>
          <w:bdr w:val="none" w:sz="0" w:space="0" w:color="auto" w:frame="1"/>
          <w:shd w:val="clear" w:color="auto" w:fill="FFFFFF"/>
        </w:rPr>
        <w:t>Journal of Family Social Work.</w:t>
      </w:r>
    </w:p>
    <w:p w:rsidR="00277749" w:rsidRDefault="00277749" w:rsidP="00833EFE">
      <w:pPr>
        <w:shd w:val="clear" w:color="auto" w:fill="FFFFFF"/>
        <w:ind w:left="720" w:hanging="720"/>
        <w:rPr>
          <w:color w:val="212121"/>
          <w:sz w:val="24"/>
          <w:szCs w:val="24"/>
          <w:shd w:val="clear" w:color="auto" w:fill="FFFFFF"/>
        </w:rPr>
      </w:pPr>
    </w:p>
    <w:p w:rsidR="00A263B7" w:rsidRPr="00A263B7" w:rsidRDefault="00A263B7" w:rsidP="00833EFE">
      <w:pPr>
        <w:shd w:val="clear" w:color="auto" w:fill="FFFFFF"/>
        <w:ind w:left="720" w:hanging="720"/>
        <w:rPr>
          <w:color w:val="000000"/>
          <w:sz w:val="24"/>
          <w:szCs w:val="24"/>
        </w:rPr>
      </w:pPr>
      <w:r w:rsidRPr="00A263B7">
        <w:rPr>
          <w:color w:val="212121"/>
          <w:sz w:val="24"/>
          <w:szCs w:val="24"/>
          <w:shd w:val="clear" w:color="auto" w:fill="FFFFFF"/>
        </w:rPr>
        <w:t xml:space="preserve">Zhan, M., &amp; Sinha, G. (2019). </w:t>
      </w:r>
      <w:r w:rsidRPr="00A263B7">
        <w:rPr>
          <w:color w:val="000000"/>
          <w:sz w:val="24"/>
          <w:szCs w:val="24"/>
        </w:rPr>
        <w:t xml:space="preserve">Wealth Building among Young Adults with Student Load Debt: What Factors Make a Difference, </w:t>
      </w:r>
      <w:r w:rsidRPr="00A263B7">
        <w:rPr>
          <w:i/>
          <w:color w:val="000000"/>
          <w:sz w:val="24"/>
          <w:szCs w:val="24"/>
        </w:rPr>
        <w:t>Social Development Issues, 41</w:t>
      </w:r>
      <w:r w:rsidR="00E0455F">
        <w:rPr>
          <w:color w:val="000000"/>
          <w:sz w:val="24"/>
          <w:szCs w:val="24"/>
        </w:rPr>
        <w:t>, (2), 33-48.</w:t>
      </w:r>
    </w:p>
    <w:p w:rsidR="00A263B7" w:rsidRDefault="00A263B7" w:rsidP="00833EFE">
      <w:pPr>
        <w:shd w:val="clear" w:color="auto" w:fill="FFFFFF"/>
        <w:ind w:left="720" w:hanging="720"/>
        <w:rPr>
          <w:color w:val="212121"/>
          <w:sz w:val="24"/>
          <w:szCs w:val="24"/>
          <w:shd w:val="clear" w:color="auto" w:fill="FFFFFF"/>
        </w:rPr>
      </w:pPr>
    </w:p>
    <w:p w:rsidR="00277749" w:rsidRPr="00277749" w:rsidRDefault="00277749" w:rsidP="00277749">
      <w:pPr>
        <w:shd w:val="clear" w:color="auto" w:fill="FFFFFF"/>
        <w:ind w:left="864" w:right="288" w:hanging="864"/>
        <w:rPr>
          <w:rFonts w:ascii="Calibri" w:hAnsi="Calibri"/>
          <w:color w:val="000000"/>
          <w:sz w:val="22"/>
          <w:szCs w:val="22"/>
        </w:rPr>
      </w:pPr>
      <w:r w:rsidRPr="00277749">
        <w:rPr>
          <w:bCs/>
          <w:color w:val="000000"/>
          <w:sz w:val="24"/>
          <w:szCs w:val="24"/>
          <w:bdr w:val="none" w:sz="0" w:space="0" w:color="auto" w:frame="1"/>
        </w:rPr>
        <w:t>Park, H.,</w:t>
      </w:r>
      <w:r w:rsidRPr="00277749">
        <w:rPr>
          <w:b/>
          <w:bCs/>
          <w:color w:val="000000"/>
          <w:sz w:val="24"/>
          <w:szCs w:val="24"/>
          <w:bdr w:val="none" w:sz="0" w:space="0" w:color="auto" w:frame="1"/>
        </w:rPr>
        <w:t> </w:t>
      </w:r>
      <w:r w:rsidRPr="00277749">
        <w:rPr>
          <w:color w:val="000000"/>
          <w:sz w:val="24"/>
          <w:szCs w:val="24"/>
          <w:bdr w:val="none" w:sz="0" w:space="0" w:color="auto" w:frame="1"/>
        </w:rPr>
        <w:t>Zhan, M., &amp; Choi, S. (2019). Associations between after-school arrangements and labor conditions of low-income working mothers in the United States. </w:t>
      </w:r>
      <w:r w:rsidRPr="00277749">
        <w:rPr>
          <w:i/>
          <w:iCs/>
          <w:color w:val="000000"/>
          <w:sz w:val="24"/>
          <w:szCs w:val="24"/>
          <w:bdr w:val="none" w:sz="0" w:space="0" w:color="auto" w:frame="1"/>
        </w:rPr>
        <w:t>Journal of Family Studies.</w:t>
      </w:r>
      <w:r w:rsidRPr="00277749">
        <w:rPr>
          <w:color w:val="000000"/>
          <w:sz w:val="24"/>
          <w:szCs w:val="24"/>
          <w:bdr w:val="none" w:sz="0" w:space="0" w:color="auto" w:frame="1"/>
        </w:rPr>
        <w:t> </w:t>
      </w:r>
      <w:proofErr w:type="spellStart"/>
      <w:proofErr w:type="gramStart"/>
      <w:r w:rsidRPr="00277749">
        <w:rPr>
          <w:color w:val="000000"/>
          <w:sz w:val="24"/>
          <w:szCs w:val="24"/>
          <w:bdr w:val="none" w:sz="0" w:space="0" w:color="auto" w:frame="1"/>
        </w:rPr>
        <w:t>doi</w:t>
      </w:r>
      <w:proofErr w:type="spellEnd"/>
      <w:proofErr w:type="gramEnd"/>
      <w:r w:rsidRPr="00277749">
        <w:rPr>
          <w:color w:val="000000"/>
          <w:sz w:val="24"/>
          <w:szCs w:val="24"/>
          <w:bdr w:val="none" w:sz="0" w:space="0" w:color="auto" w:frame="1"/>
        </w:rPr>
        <w:t>: 10.1080/</w:t>
      </w:r>
      <w:hyperlink r:id="rId7" w:tgtFrame="_blank" w:history="1">
        <w:r w:rsidRPr="00277749">
          <w:rPr>
            <w:color w:val="0000FF"/>
            <w:sz w:val="24"/>
            <w:szCs w:val="24"/>
            <w:u w:val="single"/>
            <w:bdr w:val="none" w:sz="0" w:space="0" w:color="auto" w:frame="1"/>
          </w:rPr>
          <w:t>13229400.2019.1588142</w:t>
        </w:r>
      </w:hyperlink>
      <w:r w:rsidRPr="00277749">
        <w:rPr>
          <w:color w:val="000000"/>
          <w:sz w:val="24"/>
          <w:szCs w:val="24"/>
          <w:bdr w:val="none" w:sz="0" w:space="0" w:color="auto" w:frame="1"/>
        </w:rPr>
        <w:t>.</w:t>
      </w:r>
    </w:p>
    <w:p w:rsidR="00277749" w:rsidRDefault="00277749" w:rsidP="00DC4468">
      <w:pPr>
        <w:shd w:val="clear" w:color="auto" w:fill="FFFFFF"/>
        <w:rPr>
          <w:sz w:val="24"/>
          <w:szCs w:val="24"/>
        </w:rPr>
      </w:pPr>
    </w:p>
    <w:p w:rsidR="00DC4468" w:rsidRDefault="00DC4468" w:rsidP="00DC4468">
      <w:pPr>
        <w:shd w:val="clear" w:color="auto" w:fill="FFFFFF"/>
        <w:rPr>
          <w:sz w:val="24"/>
          <w:szCs w:val="24"/>
        </w:rPr>
      </w:pPr>
      <w:r>
        <w:rPr>
          <w:sz w:val="24"/>
          <w:szCs w:val="24"/>
        </w:rPr>
        <w:t>Zhan, M., Xiang, X., &amp; Elliott, W. (2018). How Much Is Too</w:t>
      </w:r>
    </w:p>
    <w:p w:rsidR="00DC4468" w:rsidRPr="00495025" w:rsidRDefault="00DC4468" w:rsidP="00DC4468">
      <w:pPr>
        <w:shd w:val="clear" w:color="auto" w:fill="FFFFFF"/>
        <w:ind w:left="630"/>
        <w:rPr>
          <w:rFonts w:ascii="Arial" w:hAnsi="Arial" w:cs="Arial"/>
          <w:color w:val="333333"/>
          <w:sz w:val="21"/>
          <w:szCs w:val="21"/>
        </w:rPr>
      </w:pPr>
      <w:r w:rsidRPr="003E1789">
        <w:rPr>
          <w:sz w:val="24"/>
          <w:szCs w:val="24"/>
        </w:rPr>
        <w:t>Much: Educational Loans and College Graduation</w:t>
      </w:r>
      <w:r>
        <w:rPr>
          <w:sz w:val="24"/>
          <w:szCs w:val="24"/>
        </w:rPr>
        <w:t xml:space="preserve">. </w:t>
      </w:r>
      <w:r w:rsidRPr="003E1789">
        <w:rPr>
          <w:i/>
          <w:sz w:val="24"/>
          <w:szCs w:val="24"/>
        </w:rPr>
        <w:t>Educational Policy</w:t>
      </w:r>
      <w:r>
        <w:rPr>
          <w:i/>
          <w:sz w:val="24"/>
          <w:szCs w:val="24"/>
        </w:rPr>
        <w:t xml:space="preserve">, 32, 7, 993-1017. </w:t>
      </w:r>
      <w:r w:rsidRPr="00495025">
        <w:rPr>
          <w:rFonts w:ascii="Arial" w:hAnsi="Arial" w:cs="Arial"/>
          <w:color w:val="333333"/>
          <w:sz w:val="21"/>
          <w:szCs w:val="21"/>
        </w:rPr>
        <w:t xml:space="preserve"> </w:t>
      </w:r>
      <w:hyperlink r:id="rId8" w:history="1">
        <w:r w:rsidRPr="00495025">
          <w:rPr>
            <w:rFonts w:ascii="Arial" w:hAnsi="Arial" w:cs="Arial"/>
            <w:color w:val="336699"/>
            <w:sz w:val="21"/>
            <w:szCs w:val="21"/>
            <w:u w:val="single"/>
          </w:rPr>
          <w:t>https://doi.org/10.1177/0895904816682316</w:t>
        </w:r>
      </w:hyperlink>
    </w:p>
    <w:p w:rsidR="00DC4468" w:rsidRDefault="00DC4468" w:rsidP="009A59F4">
      <w:pPr>
        <w:ind w:left="630" w:hanging="630"/>
        <w:rPr>
          <w:bCs/>
          <w:sz w:val="24"/>
          <w:szCs w:val="24"/>
        </w:rPr>
      </w:pPr>
    </w:p>
    <w:p w:rsidR="001C4C68" w:rsidRPr="001C4C68" w:rsidRDefault="001C4C68" w:rsidP="009A59F4">
      <w:pPr>
        <w:ind w:left="630" w:hanging="630"/>
        <w:rPr>
          <w:bCs/>
          <w:i/>
          <w:sz w:val="24"/>
          <w:szCs w:val="24"/>
        </w:rPr>
      </w:pPr>
      <w:r w:rsidRPr="001C4C68">
        <w:rPr>
          <w:bCs/>
          <w:sz w:val="24"/>
          <w:szCs w:val="24"/>
        </w:rPr>
        <w:t xml:space="preserve">Sinha, </w:t>
      </w:r>
      <w:r w:rsidR="007652D8">
        <w:rPr>
          <w:bCs/>
          <w:sz w:val="24"/>
          <w:szCs w:val="24"/>
        </w:rPr>
        <w:t>G. R., Tan, K., &amp; Zhan, M. (2018</w:t>
      </w:r>
      <w:r w:rsidRPr="001C4C68">
        <w:rPr>
          <w:bCs/>
          <w:sz w:val="24"/>
          <w:szCs w:val="24"/>
        </w:rPr>
        <w:t xml:space="preserve">). </w:t>
      </w:r>
      <w:r w:rsidRPr="001C4C68">
        <w:rPr>
          <w:color w:val="000000"/>
          <w:sz w:val="24"/>
          <w:szCs w:val="24"/>
        </w:rPr>
        <w:t xml:space="preserve">Patterns of Financial Attributes and Behaviors of Emerging Adults in the United States. </w:t>
      </w:r>
      <w:r w:rsidRPr="001C4C68">
        <w:rPr>
          <w:i/>
          <w:color w:val="000000"/>
          <w:sz w:val="24"/>
          <w:szCs w:val="24"/>
        </w:rPr>
        <w:t>Children and Youth Services Review</w:t>
      </w:r>
      <w:r w:rsidR="007652D8">
        <w:rPr>
          <w:i/>
          <w:color w:val="000000"/>
          <w:sz w:val="24"/>
          <w:szCs w:val="24"/>
        </w:rPr>
        <w:t xml:space="preserve">, 93, </w:t>
      </w:r>
      <w:r w:rsidR="007652D8" w:rsidRPr="007652D8">
        <w:rPr>
          <w:color w:val="000000"/>
          <w:sz w:val="24"/>
          <w:szCs w:val="24"/>
        </w:rPr>
        <w:t>178-185</w:t>
      </w:r>
    </w:p>
    <w:p w:rsidR="001C4C68" w:rsidRPr="001C4C68" w:rsidRDefault="001C4C68" w:rsidP="009A59F4">
      <w:pPr>
        <w:ind w:left="630" w:hanging="630"/>
        <w:rPr>
          <w:bCs/>
          <w:sz w:val="24"/>
          <w:szCs w:val="24"/>
        </w:rPr>
      </w:pPr>
    </w:p>
    <w:p w:rsidR="00AD6AB4" w:rsidRDefault="007652D8" w:rsidP="009A59F4">
      <w:pPr>
        <w:ind w:left="630" w:hanging="630"/>
        <w:rPr>
          <w:bCs/>
          <w:sz w:val="24"/>
          <w:szCs w:val="24"/>
        </w:rPr>
      </w:pPr>
      <w:r>
        <w:rPr>
          <w:bCs/>
          <w:sz w:val="24"/>
          <w:szCs w:val="24"/>
        </w:rPr>
        <w:t>Zhan, M., &amp; Xiang, X. (2018</w:t>
      </w:r>
      <w:r w:rsidR="00AD6AB4">
        <w:rPr>
          <w:bCs/>
          <w:sz w:val="24"/>
          <w:szCs w:val="24"/>
        </w:rPr>
        <w:t xml:space="preserve">). </w:t>
      </w:r>
      <w:r w:rsidR="000F60D1">
        <w:rPr>
          <w:color w:val="000000"/>
          <w:sz w:val="24"/>
          <w:szCs w:val="24"/>
        </w:rPr>
        <w:t>Education loans and asset a</w:t>
      </w:r>
      <w:r w:rsidR="00AD6AB4" w:rsidRPr="00AD6AB4">
        <w:rPr>
          <w:color w:val="000000"/>
          <w:sz w:val="24"/>
          <w:szCs w:val="24"/>
        </w:rPr>
        <w:t>ccumulation among Black and Hispanic Young Adults</w:t>
      </w:r>
      <w:r w:rsidR="00AD6AB4">
        <w:rPr>
          <w:bCs/>
          <w:sz w:val="24"/>
          <w:szCs w:val="24"/>
        </w:rPr>
        <w:t>.</w:t>
      </w:r>
      <w:r w:rsidR="00AD6AB4" w:rsidRPr="00AD6AB4">
        <w:rPr>
          <w:i/>
          <w:sz w:val="24"/>
          <w:szCs w:val="24"/>
        </w:rPr>
        <w:t xml:space="preserve"> </w:t>
      </w:r>
      <w:r w:rsidR="00AD6AB4" w:rsidRPr="000163C9">
        <w:rPr>
          <w:i/>
          <w:sz w:val="24"/>
          <w:szCs w:val="24"/>
        </w:rPr>
        <w:t>Children and Youth Services Review</w:t>
      </w:r>
      <w:r>
        <w:rPr>
          <w:i/>
          <w:sz w:val="24"/>
          <w:szCs w:val="24"/>
        </w:rPr>
        <w:t xml:space="preserve">, 91, </w:t>
      </w:r>
      <w:r w:rsidRPr="007652D8">
        <w:rPr>
          <w:sz w:val="24"/>
          <w:szCs w:val="24"/>
        </w:rPr>
        <w:t>121-127</w:t>
      </w:r>
    </w:p>
    <w:p w:rsidR="00AD6AB4" w:rsidRPr="00AD6AB4" w:rsidRDefault="00AD6AB4" w:rsidP="009A59F4">
      <w:pPr>
        <w:ind w:left="630" w:hanging="630"/>
        <w:rPr>
          <w:bCs/>
          <w:sz w:val="24"/>
          <w:szCs w:val="24"/>
        </w:rPr>
      </w:pPr>
      <w:r w:rsidRPr="00AD6AB4">
        <w:rPr>
          <w:bCs/>
          <w:sz w:val="24"/>
          <w:szCs w:val="24"/>
        </w:rPr>
        <w:t> </w:t>
      </w:r>
    </w:p>
    <w:p w:rsidR="0099692F" w:rsidRDefault="00EA0DCE" w:rsidP="0099692F">
      <w:pPr>
        <w:ind w:left="630" w:hanging="630"/>
        <w:rPr>
          <w:bCs/>
          <w:sz w:val="24"/>
          <w:szCs w:val="24"/>
        </w:rPr>
      </w:pPr>
      <w:r w:rsidRPr="00EA0DCE">
        <w:rPr>
          <w:bCs/>
          <w:sz w:val="24"/>
          <w:szCs w:val="24"/>
        </w:rPr>
        <w:t>Park, H.,</w:t>
      </w:r>
      <w:r w:rsidRPr="00EA0DCE">
        <w:rPr>
          <w:b/>
          <w:bCs/>
          <w:sz w:val="24"/>
          <w:szCs w:val="24"/>
        </w:rPr>
        <w:t> </w:t>
      </w:r>
      <w:r w:rsidRPr="00EA0DCE">
        <w:rPr>
          <w:bCs/>
          <w:sz w:val="24"/>
          <w:szCs w:val="24"/>
        </w:rPr>
        <w:t>&amp; Zhan, M. (February 2017). The impact of after-school childcare arrangements on the developmental outcomes of low-income children. </w:t>
      </w:r>
      <w:r w:rsidRPr="00EA0DCE">
        <w:rPr>
          <w:bCs/>
          <w:i/>
          <w:iCs/>
          <w:sz w:val="24"/>
          <w:szCs w:val="24"/>
        </w:rPr>
        <w:t>Child and Youth Services Review. 73, </w:t>
      </w:r>
      <w:r w:rsidRPr="00EA0DCE">
        <w:rPr>
          <w:bCs/>
          <w:sz w:val="24"/>
          <w:szCs w:val="24"/>
        </w:rPr>
        <w:t xml:space="preserve">230-241. </w:t>
      </w:r>
      <w:proofErr w:type="spellStart"/>
      <w:proofErr w:type="gramStart"/>
      <w:r w:rsidRPr="00EA0DCE">
        <w:rPr>
          <w:bCs/>
          <w:sz w:val="24"/>
          <w:szCs w:val="24"/>
        </w:rPr>
        <w:t>doi</w:t>
      </w:r>
      <w:proofErr w:type="spellEnd"/>
      <w:proofErr w:type="gramEnd"/>
      <w:r w:rsidRPr="00EA0DCE">
        <w:rPr>
          <w:bCs/>
          <w:sz w:val="24"/>
          <w:szCs w:val="24"/>
        </w:rPr>
        <w:t>: 10.1016/j.childyouth.2016.12.023</w:t>
      </w:r>
    </w:p>
    <w:p w:rsidR="00EA0DCE" w:rsidRDefault="00EA0DCE" w:rsidP="0099692F">
      <w:pPr>
        <w:ind w:left="630" w:hanging="630"/>
        <w:rPr>
          <w:bCs/>
          <w:sz w:val="24"/>
          <w:szCs w:val="24"/>
        </w:rPr>
      </w:pPr>
    </w:p>
    <w:p w:rsidR="009A59F4" w:rsidRPr="00EA0DCE" w:rsidRDefault="0099692F" w:rsidP="00EA0DCE">
      <w:pPr>
        <w:ind w:left="630" w:hanging="630"/>
        <w:rPr>
          <w:bCs/>
          <w:sz w:val="24"/>
          <w:szCs w:val="24"/>
        </w:rPr>
      </w:pPr>
      <w:r w:rsidRPr="003E1789">
        <w:rPr>
          <w:bCs/>
          <w:sz w:val="24"/>
          <w:szCs w:val="24"/>
        </w:rPr>
        <w:t>Zhang, S., C</w:t>
      </w:r>
      <w:r>
        <w:rPr>
          <w:bCs/>
          <w:sz w:val="24"/>
          <w:szCs w:val="24"/>
        </w:rPr>
        <w:t>i, Q, and Zhan, M. (2017</w:t>
      </w:r>
      <w:r w:rsidRPr="003E1789">
        <w:rPr>
          <w:bCs/>
          <w:sz w:val="24"/>
          <w:szCs w:val="24"/>
        </w:rPr>
        <w:t>). Public Assistance in Urban and Rural China: A Tale of Two</w:t>
      </w:r>
      <w:r>
        <w:rPr>
          <w:bCs/>
          <w:sz w:val="24"/>
          <w:szCs w:val="24"/>
        </w:rPr>
        <w:t xml:space="preserve"> </w:t>
      </w:r>
      <w:r w:rsidRPr="003E1789">
        <w:rPr>
          <w:bCs/>
          <w:sz w:val="24"/>
          <w:szCs w:val="24"/>
        </w:rPr>
        <w:t xml:space="preserve">Stories. </w:t>
      </w:r>
      <w:r w:rsidRPr="003E1789">
        <w:rPr>
          <w:bCs/>
          <w:i/>
          <w:sz w:val="24"/>
          <w:szCs w:val="24"/>
        </w:rPr>
        <w:t>International Journal of Social Welfare</w:t>
      </w:r>
      <w:r>
        <w:rPr>
          <w:bCs/>
          <w:i/>
          <w:sz w:val="24"/>
          <w:szCs w:val="24"/>
        </w:rPr>
        <w:t>, 26 (4), 3030-313</w:t>
      </w:r>
    </w:p>
    <w:p w:rsidR="004F49FD" w:rsidRDefault="004F49FD" w:rsidP="00CE53AD">
      <w:pPr>
        <w:pStyle w:val="PlainText"/>
        <w:ind w:left="630"/>
        <w:rPr>
          <w:rFonts w:ascii="Times New Roman" w:hAnsi="Times New Roman"/>
          <w:sz w:val="24"/>
          <w:szCs w:val="24"/>
        </w:rPr>
      </w:pPr>
    </w:p>
    <w:p w:rsidR="009A59F4" w:rsidRDefault="009A59F4" w:rsidP="009A59F4">
      <w:pPr>
        <w:pStyle w:val="PlainText"/>
        <w:ind w:left="630" w:hanging="630"/>
        <w:rPr>
          <w:rFonts w:ascii="Times New Roman" w:hAnsi="Times New Roman"/>
          <w:sz w:val="24"/>
          <w:szCs w:val="24"/>
        </w:rPr>
      </w:pPr>
      <w:r>
        <w:rPr>
          <w:rFonts w:ascii="Times New Roman" w:hAnsi="Times New Roman"/>
          <w:sz w:val="24"/>
          <w:szCs w:val="24"/>
        </w:rPr>
        <w:t xml:space="preserve">Zhan, M., Xiang, X., &amp; Elliott, W. (2016). </w:t>
      </w:r>
      <w:r w:rsidRPr="003E1789">
        <w:rPr>
          <w:rFonts w:ascii="Times New Roman" w:hAnsi="Times New Roman"/>
          <w:sz w:val="24"/>
          <w:szCs w:val="24"/>
        </w:rPr>
        <w:t>Education Loans and Wea</w:t>
      </w:r>
      <w:r>
        <w:rPr>
          <w:rFonts w:ascii="Times New Roman" w:hAnsi="Times New Roman"/>
          <w:sz w:val="24"/>
          <w:szCs w:val="24"/>
        </w:rPr>
        <w:t xml:space="preserve">lth Building among Young Adults. </w:t>
      </w:r>
      <w:r w:rsidRPr="003E1789">
        <w:rPr>
          <w:rFonts w:ascii="Times New Roman" w:hAnsi="Times New Roman"/>
          <w:i/>
          <w:sz w:val="24"/>
          <w:szCs w:val="24"/>
        </w:rPr>
        <w:t>Children and Youth Services Review</w:t>
      </w:r>
      <w:r>
        <w:rPr>
          <w:rFonts w:ascii="Times New Roman" w:hAnsi="Times New Roman"/>
          <w:i/>
          <w:sz w:val="24"/>
          <w:szCs w:val="24"/>
        </w:rPr>
        <w:t xml:space="preserve">, 66, </w:t>
      </w:r>
      <w:r w:rsidRPr="002B7C5F">
        <w:rPr>
          <w:rFonts w:ascii="Times New Roman" w:hAnsi="Times New Roman"/>
          <w:sz w:val="24"/>
          <w:szCs w:val="24"/>
        </w:rPr>
        <w:t>67-75.</w:t>
      </w:r>
    </w:p>
    <w:p w:rsidR="003E1789" w:rsidRDefault="003E1789" w:rsidP="00946C6C">
      <w:pPr>
        <w:rPr>
          <w:sz w:val="24"/>
          <w:szCs w:val="24"/>
        </w:rPr>
      </w:pPr>
    </w:p>
    <w:p w:rsidR="00023AF7" w:rsidRPr="00A72160" w:rsidRDefault="00023AF7" w:rsidP="00023AF7">
      <w:pPr>
        <w:ind w:left="630" w:hanging="630"/>
        <w:rPr>
          <w:rFonts w:eastAsia="Calibri"/>
          <w:sz w:val="24"/>
          <w:szCs w:val="24"/>
        </w:rPr>
      </w:pPr>
      <w:r>
        <w:rPr>
          <w:sz w:val="24"/>
          <w:szCs w:val="24"/>
        </w:rPr>
        <w:t xml:space="preserve">Gershenfeld, S., </w:t>
      </w:r>
      <w:r w:rsidR="008505F2">
        <w:rPr>
          <w:sz w:val="24"/>
          <w:szCs w:val="24"/>
        </w:rPr>
        <w:t>Hood, D.W., &amp; Zhan, M. (2015</w:t>
      </w:r>
      <w:r>
        <w:rPr>
          <w:sz w:val="24"/>
          <w:szCs w:val="24"/>
        </w:rPr>
        <w:t xml:space="preserve">). </w:t>
      </w:r>
      <w:r w:rsidRPr="00A72160">
        <w:rPr>
          <w:rFonts w:eastAsia="Calibri"/>
          <w:sz w:val="24"/>
          <w:szCs w:val="24"/>
        </w:rPr>
        <w:t>The Role of First Semester GPA in Predicting Graduation Rates of Underrepresented Students</w:t>
      </w:r>
      <w:r>
        <w:rPr>
          <w:rFonts w:eastAsia="Calibri"/>
          <w:sz w:val="24"/>
          <w:szCs w:val="24"/>
        </w:rPr>
        <w:t>.</w:t>
      </w:r>
    </w:p>
    <w:p w:rsidR="00023AF7" w:rsidRPr="00705FD3" w:rsidRDefault="00023AF7" w:rsidP="00023AF7">
      <w:pPr>
        <w:pStyle w:val="PlainText"/>
        <w:ind w:left="1170" w:hanging="540"/>
        <w:rPr>
          <w:rFonts w:ascii="Times New Roman" w:hAnsi="Times New Roman"/>
          <w:i/>
          <w:sz w:val="24"/>
          <w:szCs w:val="24"/>
        </w:rPr>
      </w:pPr>
      <w:r w:rsidRPr="00705FD3">
        <w:rPr>
          <w:rFonts w:ascii="Times New Roman" w:hAnsi="Times New Roman"/>
          <w:i/>
          <w:sz w:val="24"/>
          <w:szCs w:val="24"/>
        </w:rPr>
        <w:t>Journal of College Student Retention: Research, Theory &amp; Practice</w:t>
      </w:r>
      <w:r w:rsidR="008505F2">
        <w:rPr>
          <w:rFonts w:ascii="Times New Roman" w:hAnsi="Times New Roman"/>
          <w:i/>
          <w:sz w:val="24"/>
          <w:szCs w:val="24"/>
        </w:rPr>
        <w:t>, 0</w:t>
      </w:r>
      <w:r w:rsidR="008505F2" w:rsidRPr="008505F2">
        <w:rPr>
          <w:rFonts w:ascii="Times New Roman" w:hAnsi="Times New Roman"/>
          <w:sz w:val="24"/>
          <w:szCs w:val="24"/>
        </w:rPr>
        <w:t>(0), 1-20.</w:t>
      </w:r>
    </w:p>
    <w:p w:rsidR="00023AF7" w:rsidRDefault="00023AF7" w:rsidP="009B422D">
      <w:pPr>
        <w:autoSpaceDE w:val="0"/>
        <w:autoSpaceDN w:val="0"/>
        <w:adjustRightInd w:val="0"/>
        <w:ind w:left="720" w:right="-144" w:hanging="720"/>
        <w:rPr>
          <w:sz w:val="24"/>
          <w:szCs w:val="24"/>
        </w:rPr>
      </w:pPr>
    </w:p>
    <w:p w:rsidR="009B422D" w:rsidRPr="00B03309" w:rsidRDefault="009B422D" w:rsidP="00023AF7">
      <w:pPr>
        <w:autoSpaceDE w:val="0"/>
        <w:autoSpaceDN w:val="0"/>
        <w:adjustRightInd w:val="0"/>
        <w:ind w:left="720" w:right="-144" w:hanging="720"/>
        <w:rPr>
          <w:i/>
          <w:sz w:val="24"/>
          <w:szCs w:val="24"/>
        </w:rPr>
      </w:pPr>
      <w:r w:rsidRPr="00B03309">
        <w:rPr>
          <w:sz w:val="24"/>
          <w:szCs w:val="24"/>
        </w:rPr>
        <w:t>Zhang, S., Eamon, M., &amp; Zhan.</w:t>
      </w:r>
      <w:r w:rsidR="0055582F">
        <w:rPr>
          <w:sz w:val="24"/>
          <w:szCs w:val="24"/>
        </w:rPr>
        <w:t xml:space="preserve"> M. (2015</w:t>
      </w:r>
      <w:r w:rsidRPr="00B03309">
        <w:rPr>
          <w:sz w:val="24"/>
          <w:szCs w:val="24"/>
        </w:rPr>
        <w:t xml:space="preserve">). Neighborhood Disorder, Perceptions of Neighborhood Social Capital, and Maternal Stress:  Exploration of a Mediating Mechanism. </w:t>
      </w:r>
      <w:r w:rsidRPr="00B03309">
        <w:rPr>
          <w:i/>
          <w:sz w:val="24"/>
          <w:szCs w:val="24"/>
        </w:rPr>
        <w:t>Journal of Community Psychology</w:t>
      </w:r>
      <w:r w:rsidR="0055582F">
        <w:rPr>
          <w:i/>
          <w:sz w:val="24"/>
          <w:szCs w:val="24"/>
        </w:rPr>
        <w:t>, 43</w:t>
      </w:r>
      <w:r w:rsidR="0055582F" w:rsidRPr="0055582F">
        <w:rPr>
          <w:sz w:val="24"/>
          <w:szCs w:val="24"/>
        </w:rPr>
        <w:t>(3), 278-295.</w:t>
      </w:r>
      <w:r w:rsidR="0055582F">
        <w:rPr>
          <w:i/>
          <w:sz w:val="24"/>
          <w:szCs w:val="24"/>
        </w:rPr>
        <w:t xml:space="preserve"> </w:t>
      </w:r>
    </w:p>
    <w:p w:rsidR="009B422D" w:rsidRDefault="009B422D" w:rsidP="00D77A63">
      <w:pPr>
        <w:pStyle w:val="PlainText"/>
        <w:ind w:left="720" w:hanging="720"/>
        <w:rPr>
          <w:rFonts w:ascii="Times New Roman" w:hAnsi="Times New Roman"/>
          <w:sz w:val="24"/>
          <w:szCs w:val="24"/>
        </w:rPr>
      </w:pPr>
    </w:p>
    <w:p w:rsidR="00D77A63" w:rsidRDefault="00D77A63" w:rsidP="00D77A63">
      <w:pPr>
        <w:pStyle w:val="PlainText"/>
        <w:ind w:left="720" w:hanging="720"/>
      </w:pPr>
      <w:r>
        <w:rPr>
          <w:rFonts w:ascii="Times New Roman" w:hAnsi="Times New Roman"/>
          <w:sz w:val="24"/>
          <w:szCs w:val="24"/>
        </w:rPr>
        <w:t>Z</w:t>
      </w:r>
      <w:r w:rsidR="000728D1">
        <w:rPr>
          <w:rFonts w:ascii="Times New Roman" w:hAnsi="Times New Roman"/>
          <w:sz w:val="24"/>
          <w:szCs w:val="24"/>
        </w:rPr>
        <w:t xml:space="preserve">han, M., &amp; </w:t>
      </w:r>
      <w:proofErr w:type="spellStart"/>
      <w:r w:rsidR="000728D1">
        <w:rPr>
          <w:rFonts w:ascii="Times New Roman" w:hAnsi="Times New Roman"/>
          <w:sz w:val="24"/>
          <w:szCs w:val="24"/>
        </w:rPr>
        <w:t>Lanesskog</w:t>
      </w:r>
      <w:proofErr w:type="spellEnd"/>
      <w:r w:rsidR="000728D1">
        <w:rPr>
          <w:rFonts w:ascii="Times New Roman" w:hAnsi="Times New Roman"/>
          <w:sz w:val="24"/>
          <w:szCs w:val="24"/>
        </w:rPr>
        <w:t>, D. (2014</w:t>
      </w:r>
      <w:r>
        <w:rPr>
          <w:rFonts w:ascii="Times New Roman" w:hAnsi="Times New Roman"/>
          <w:sz w:val="24"/>
          <w:szCs w:val="24"/>
        </w:rPr>
        <w:t>).</w:t>
      </w:r>
      <w:r w:rsidRPr="00D77A63">
        <w:rPr>
          <w:rFonts w:ascii="Times New Roman" w:hAnsi="Times New Roman"/>
          <w:sz w:val="24"/>
          <w:szCs w:val="24"/>
        </w:rPr>
        <w:t xml:space="preserve"> The Impact of Family Assets and Debt on College Graduation</w:t>
      </w:r>
      <w:r>
        <w:rPr>
          <w:rFonts w:ascii="Times New Roman" w:hAnsi="Times New Roman"/>
          <w:sz w:val="24"/>
          <w:szCs w:val="24"/>
        </w:rPr>
        <w:t>.</w:t>
      </w:r>
      <w:r w:rsidRPr="00D77A63">
        <w:rPr>
          <w:rFonts w:ascii="Times New Roman" w:hAnsi="Times New Roman"/>
          <w:sz w:val="24"/>
          <w:szCs w:val="24"/>
        </w:rPr>
        <w:t xml:space="preserve"> </w:t>
      </w:r>
      <w:r w:rsidRPr="00D77A63">
        <w:rPr>
          <w:rFonts w:ascii="Times New Roman" w:hAnsi="Times New Roman"/>
          <w:i/>
          <w:sz w:val="24"/>
          <w:szCs w:val="24"/>
        </w:rPr>
        <w:t>Children and Youth Services Review</w:t>
      </w:r>
      <w:r w:rsidR="000728D1">
        <w:rPr>
          <w:rFonts w:ascii="Times New Roman" w:hAnsi="Times New Roman"/>
          <w:i/>
          <w:sz w:val="24"/>
          <w:szCs w:val="24"/>
        </w:rPr>
        <w:t>, 43, 67-74.</w:t>
      </w:r>
    </w:p>
    <w:p w:rsidR="00D77A63" w:rsidRDefault="00D77A63" w:rsidP="00BD6098">
      <w:pPr>
        <w:pStyle w:val="PlainText"/>
        <w:ind w:left="720" w:hanging="720"/>
        <w:rPr>
          <w:rFonts w:ascii="Times New Roman" w:hAnsi="Times New Roman"/>
          <w:sz w:val="24"/>
          <w:szCs w:val="24"/>
        </w:rPr>
      </w:pPr>
    </w:p>
    <w:p w:rsidR="00032EF2" w:rsidRDefault="009B422D" w:rsidP="00BD6098">
      <w:pPr>
        <w:pStyle w:val="PlainText"/>
        <w:ind w:left="720" w:hanging="720"/>
        <w:rPr>
          <w:rFonts w:ascii="Times New Roman" w:hAnsi="Times New Roman"/>
          <w:i/>
          <w:sz w:val="24"/>
          <w:szCs w:val="24"/>
        </w:rPr>
      </w:pPr>
      <w:r>
        <w:rPr>
          <w:rFonts w:ascii="Times New Roman" w:hAnsi="Times New Roman"/>
          <w:sz w:val="24"/>
          <w:szCs w:val="24"/>
        </w:rPr>
        <w:t>Zhan, M. (2014</w:t>
      </w:r>
      <w:r w:rsidR="00ED63C7" w:rsidRPr="00ED63C7">
        <w:rPr>
          <w:rFonts w:ascii="Times New Roman" w:hAnsi="Times New Roman"/>
          <w:sz w:val="24"/>
          <w:szCs w:val="24"/>
        </w:rPr>
        <w:t>). The Impact of Youth Debt on College Graduation.</w:t>
      </w:r>
      <w:r w:rsidR="00ED63C7">
        <w:rPr>
          <w:rFonts w:ascii="Times New Roman" w:hAnsi="Times New Roman"/>
          <w:sz w:val="24"/>
          <w:szCs w:val="24"/>
        </w:rPr>
        <w:t xml:space="preserve"> </w:t>
      </w:r>
      <w:r w:rsidR="00ED63C7" w:rsidRPr="00ED63C7">
        <w:rPr>
          <w:rFonts w:ascii="Times New Roman" w:hAnsi="Times New Roman"/>
          <w:i/>
          <w:sz w:val="24"/>
          <w:szCs w:val="24"/>
        </w:rPr>
        <w:t xml:space="preserve">Journal of </w:t>
      </w:r>
      <w:r w:rsidR="00BD6098">
        <w:rPr>
          <w:rFonts w:ascii="Times New Roman" w:hAnsi="Times New Roman"/>
          <w:i/>
          <w:sz w:val="24"/>
          <w:szCs w:val="24"/>
        </w:rPr>
        <w:t xml:space="preserve">  </w:t>
      </w:r>
      <w:r w:rsidR="00012627">
        <w:rPr>
          <w:rFonts w:ascii="Times New Roman" w:hAnsi="Times New Roman"/>
          <w:i/>
          <w:sz w:val="24"/>
          <w:szCs w:val="24"/>
        </w:rPr>
        <w:t xml:space="preserve">Sociology and Social </w:t>
      </w:r>
      <w:r>
        <w:rPr>
          <w:rFonts w:ascii="Times New Roman" w:hAnsi="Times New Roman"/>
          <w:i/>
          <w:sz w:val="24"/>
          <w:szCs w:val="24"/>
        </w:rPr>
        <w:t>Welfare, Vol XLI (3), 133-156.</w:t>
      </w:r>
    </w:p>
    <w:p w:rsidR="00032EF2" w:rsidRDefault="00032EF2" w:rsidP="00BD6098">
      <w:pPr>
        <w:pStyle w:val="PlainText"/>
        <w:ind w:left="720" w:hanging="720"/>
        <w:rPr>
          <w:rFonts w:ascii="Times New Roman" w:hAnsi="Times New Roman"/>
          <w:sz w:val="24"/>
          <w:szCs w:val="24"/>
        </w:rPr>
      </w:pPr>
    </w:p>
    <w:p w:rsidR="00F17FB0" w:rsidRDefault="00F17FB0" w:rsidP="00F17FB0">
      <w:pPr>
        <w:autoSpaceDE w:val="0"/>
        <w:autoSpaceDN w:val="0"/>
        <w:adjustRightInd w:val="0"/>
        <w:ind w:left="720" w:right="-144" w:hanging="864"/>
        <w:rPr>
          <w:sz w:val="24"/>
          <w:szCs w:val="24"/>
        </w:rPr>
      </w:pPr>
      <w:r>
        <w:rPr>
          <w:sz w:val="24"/>
          <w:szCs w:val="24"/>
        </w:rPr>
        <w:t xml:space="preserve">   </w:t>
      </w:r>
      <w:r w:rsidR="00032EF2" w:rsidRPr="00F17FB0">
        <w:rPr>
          <w:sz w:val="24"/>
          <w:szCs w:val="24"/>
        </w:rPr>
        <w:t>Zhan</w:t>
      </w:r>
      <w:r w:rsidR="009B422D">
        <w:rPr>
          <w:sz w:val="24"/>
          <w:szCs w:val="24"/>
        </w:rPr>
        <w:t>, M. (2014</w:t>
      </w:r>
      <w:r w:rsidRPr="00F17FB0">
        <w:rPr>
          <w:sz w:val="24"/>
          <w:szCs w:val="24"/>
        </w:rPr>
        <w:t>). Education Loans and College Graduation: Differences by Race/Ethnicity</w:t>
      </w:r>
      <w:r>
        <w:rPr>
          <w:sz w:val="24"/>
          <w:szCs w:val="24"/>
        </w:rPr>
        <w:t xml:space="preserve">. </w:t>
      </w:r>
      <w:r w:rsidRPr="00F17FB0">
        <w:rPr>
          <w:i/>
          <w:sz w:val="24"/>
          <w:szCs w:val="24"/>
        </w:rPr>
        <w:t>Social Development Issues</w:t>
      </w:r>
      <w:r w:rsidR="00766744">
        <w:rPr>
          <w:i/>
          <w:sz w:val="24"/>
          <w:szCs w:val="24"/>
        </w:rPr>
        <w:t>, 36 (2), 17-34.</w:t>
      </w:r>
    </w:p>
    <w:p w:rsidR="00705FD3" w:rsidRDefault="00705FD3" w:rsidP="00766744">
      <w:pPr>
        <w:rPr>
          <w:color w:val="000000"/>
          <w:sz w:val="24"/>
          <w:szCs w:val="24"/>
        </w:rPr>
      </w:pPr>
    </w:p>
    <w:p w:rsidR="00A52462" w:rsidRDefault="00A52462" w:rsidP="0032251F">
      <w:pPr>
        <w:ind w:left="720" w:hanging="720"/>
        <w:rPr>
          <w:i/>
          <w:color w:val="000000"/>
          <w:sz w:val="24"/>
          <w:szCs w:val="24"/>
        </w:rPr>
      </w:pPr>
      <w:r>
        <w:rPr>
          <w:color w:val="000000"/>
          <w:sz w:val="24"/>
          <w:szCs w:val="24"/>
        </w:rPr>
        <w:t>Zhan, M., Ander</w:t>
      </w:r>
      <w:r w:rsidR="00C071C0">
        <w:rPr>
          <w:color w:val="000000"/>
          <w:sz w:val="24"/>
          <w:szCs w:val="24"/>
        </w:rPr>
        <w:t>son, S.G., &amp; Zhang, S. (2012</w:t>
      </w:r>
      <w:r>
        <w:rPr>
          <w:color w:val="000000"/>
          <w:sz w:val="24"/>
          <w:szCs w:val="24"/>
        </w:rPr>
        <w:t xml:space="preserve">). </w:t>
      </w:r>
      <w:r w:rsidR="008A7924" w:rsidRPr="008A7924">
        <w:rPr>
          <w:color w:val="000000"/>
          <w:sz w:val="24"/>
          <w:szCs w:val="24"/>
        </w:rPr>
        <w:t>Utilization of Formal and Informal Financial Services among Immigrants in the United States</w:t>
      </w:r>
      <w:r w:rsidR="008A7924">
        <w:rPr>
          <w:color w:val="000000"/>
          <w:sz w:val="24"/>
          <w:szCs w:val="24"/>
        </w:rPr>
        <w:t xml:space="preserve">. </w:t>
      </w:r>
      <w:r w:rsidR="00C071C0">
        <w:rPr>
          <w:i/>
          <w:color w:val="000000"/>
          <w:sz w:val="24"/>
          <w:szCs w:val="24"/>
        </w:rPr>
        <w:t>Social Development Issues, 34</w:t>
      </w:r>
      <w:r w:rsidR="00C071C0" w:rsidRPr="00C071C0">
        <w:rPr>
          <w:color w:val="000000"/>
          <w:sz w:val="24"/>
          <w:szCs w:val="24"/>
        </w:rPr>
        <w:t>(3), 1-17</w:t>
      </w:r>
      <w:r w:rsidR="005B30A9">
        <w:rPr>
          <w:color w:val="000000"/>
          <w:sz w:val="24"/>
          <w:szCs w:val="24"/>
        </w:rPr>
        <w:t>.</w:t>
      </w:r>
    </w:p>
    <w:p w:rsidR="0032251F" w:rsidRDefault="0032251F" w:rsidP="00BD6098">
      <w:pPr>
        <w:rPr>
          <w:color w:val="000000"/>
          <w:sz w:val="24"/>
          <w:szCs w:val="24"/>
        </w:rPr>
      </w:pPr>
    </w:p>
    <w:p w:rsidR="00D26CEB" w:rsidRPr="00FD3B31" w:rsidRDefault="00D26CEB" w:rsidP="007C18B7">
      <w:pPr>
        <w:ind w:left="720" w:hanging="720"/>
        <w:rPr>
          <w:i/>
          <w:sz w:val="24"/>
          <w:szCs w:val="24"/>
        </w:rPr>
      </w:pPr>
      <w:r w:rsidRPr="00561C65">
        <w:rPr>
          <w:color w:val="000000"/>
          <w:sz w:val="24"/>
          <w:szCs w:val="24"/>
        </w:rPr>
        <w:t>Zhan, M</w:t>
      </w:r>
      <w:r w:rsidR="0030653C">
        <w:rPr>
          <w:color w:val="000000"/>
          <w:sz w:val="24"/>
          <w:szCs w:val="24"/>
        </w:rPr>
        <w:t xml:space="preserve">., &amp; </w:t>
      </w:r>
      <w:proofErr w:type="spellStart"/>
      <w:r w:rsidR="0030653C">
        <w:rPr>
          <w:color w:val="000000"/>
          <w:sz w:val="24"/>
          <w:szCs w:val="24"/>
        </w:rPr>
        <w:t>Sherraden</w:t>
      </w:r>
      <w:proofErr w:type="spellEnd"/>
      <w:r w:rsidR="0030653C">
        <w:rPr>
          <w:color w:val="000000"/>
          <w:sz w:val="24"/>
          <w:szCs w:val="24"/>
        </w:rPr>
        <w:t>, M. (2011</w:t>
      </w:r>
      <w:r w:rsidRPr="00561C65">
        <w:rPr>
          <w:color w:val="000000"/>
          <w:sz w:val="24"/>
          <w:szCs w:val="24"/>
        </w:rPr>
        <w:t>). </w:t>
      </w:r>
      <w:hyperlink r:id="rId9" w:history="1">
        <w:r w:rsidRPr="00561C65">
          <w:rPr>
            <w:sz w:val="24"/>
            <w:szCs w:val="24"/>
          </w:rPr>
          <w:t xml:space="preserve">Assets </w:t>
        </w:r>
        <w:r w:rsidRPr="00561C65">
          <w:rPr>
            <w:rStyle w:val="Emphasis"/>
            <w:sz w:val="24"/>
            <w:szCs w:val="24"/>
          </w:rPr>
          <w:t>and liabil</w:t>
        </w:r>
        <w:r w:rsidR="00FD3B31">
          <w:rPr>
            <w:rStyle w:val="Emphasis"/>
            <w:sz w:val="24"/>
            <w:szCs w:val="24"/>
          </w:rPr>
          <w:t>ities, race/ethnicity</w:t>
        </w:r>
        <w:r w:rsidRPr="00561C65">
          <w:rPr>
            <w:rStyle w:val="Emphasis"/>
            <w:sz w:val="24"/>
            <w:szCs w:val="24"/>
          </w:rPr>
          <w:t>, and chi</w:t>
        </w:r>
        <w:r w:rsidR="00FD3B31">
          <w:rPr>
            <w:rStyle w:val="Emphasis"/>
            <w:sz w:val="24"/>
            <w:szCs w:val="24"/>
          </w:rPr>
          <w:t>ldren's college educatio</w:t>
        </w:r>
      </w:hyperlink>
      <w:r w:rsidR="00A269C9" w:rsidRPr="00A269C9">
        <w:rPr>
          <w:i/>
          <w:sz w:val="24"/>
          <w:szCs w:val="24"/>
        </w:rPr>
        <w:t>n</w:t>
      </w:r>
      <w:r w:rsidR="00A269C9">
        <w:rPr>
          <w:sz w:val="24"/>
          <w:szCs w:val="24"/>
        </w:rPr>
        <w:t xml:space="preserve">. </w:t>
      </w:r>
      <w:r w:rsidR="00800146" w:rsidRPr="0030653C">
        <w:rPr>
          <w:i/>
          <w:sz w:val="24"/>
          <w:szCs w:val="24"/>
        </w:rPr>
        <w:t>Children and Youth Services Review</w:t>
      </w:r>
      <w:r w:rsidR="0030653C" w:rsidRPr="0030653C">
        <w:rPr>
          <w:i/>
          <w:sz w:val="24"/>
          <w:szCs w:val="24"/>
        </w:rPr>
        <w:t>, 33</w:t>
      </w:r>
      <w:r w:rsidR="0030653C">
        <w:rPr>
          <w:sz w:val="24"/>
          <w:szCs w:val="24"/>
        </w:rPr>
        <w:t>, 2168-2175</w:t>
      </w:r>
    </w:p>
    <w:p w:rsidR="00FD3B31" w:rsidRPr="00FD3B31" w:rsidRDefault="00FD3B31" w:rsidP="007C18B7">
      <w:pPr>
        <w:ind w:left="720" w:hanging="720"/>
        <w:rPr>
          <w:i/>
          <w:color w:val="000000"/>
          <w:sz w:val="24"/>
          <w:szCs w:val="24"/>
        </w:rPr>
      </w:pPr>
    </w:p>
    <w:p w:rsidR="007B0838" w:rsidRPr="00C71B47" w:rsidRDefault="00561C65" w:rsidP="007257C2">
      <w:pPr>
        <w:ind w:left="720" w:hanging="720"/>
        <w:rPr>
          <w:i/>
          <w:sz w:val="24"/>
          <w:szCs w:val="24"/>
        </w:rPr>
      </w:pPr>
      <w:r w:rsidRPr="00561C65">
        <w:rPr>
          <w:color w:val="000000"/>
          <w:sz w:val="24"/>
          <w:szCs w:val="24"/>
        </w:rPr>
        <w:t>Zhan, M</w:t>
      </w:r>
      <w:r w:rsidR="009B604C">
        <w:rPr>
          <w:color w:val="000000"/>
          <w:sz w:val="24"/>
          <w:szCs w:val="24"/>
        </w:rPr>
        <w:t xml:space="preserve">., &amp; </w:t>
      </w:r>
      <w:proofErr w:type="spellStart"/>
      <w:r w:rsidR="009B604C">
        <w:rPr>
          <w:color w:val="000000"/>
          <w:sz w:val="24"/>
          <w:szCs w:val="24"/>
        </w:rPr>
        <w:t>Sherraden</w:t>
      </w:r>
      <w:proofErr w:type="spellEnd"/>
      <w:r w:rsidR="009B604C">
        <w:rPr>
          <w:color w:val="000000"/>
          <w:sz w:val="24"/>
          <w:szCs w:val="24"/>
        </w:rPr>
        <w:t>, M. (2011</w:t>
      </w:r>
      <w:r w:rsidRPr="00561C65">
        <w:rPr>
          <w:color w:val="000000"/>
          <w:sz w:val="24"/>
          <w:szCs w:val="24"/>
        </w:rPr>
        <w:t>). </w:t>
      </w:r>
      <w:hyperlink r:id="rId10" w:history="1">
        <w:r w:rsidRPr="00C71B47">
          <w:rPr>
            <w:i/>
            <w:sz w:val="24"/>
            <w:szCs w:val="24"/>
          </w:rPr>
          <w:t xml:space="preserve">Assets </w:t>
        </w:r>
        <w:r w:rsidRPr="00C71B47">
          <w:rPr>
            <w:rStyle w:val="Emphasis"/>
            <w:i w:val="0"/>
            <w:sz w:val="24"/>
            <w:szCs w:val="24"/>
          </w:rPr>
          <w:t>and liabilities, educational expectations, and children's college degree attainment</w:t>
        </w:r>
      </w:hyperlink>
      <w:r w:rsidRPr="00C71B47">
        <w:rPr>
          <w:i/>
          <w:sz w:val="24"/>
          <w:szCs w:val="24"/>
        </w:rPr>
        <w:t xml:space="preserve">. </w:t>
      </w:r>
      <w:r w:rsidR="00C71B47">
        <w:rPr>
          <w:i/>
          <w:sz w:val="24"/>
          <w:szCs w:val="24"/>
        </w:rPr>
        <w:t>Chil</w:t>
      </w:r>
      <w:r w:rsidR="009B604C">
        <w:rPr>
          <w:i/>
          <w:sz w:val="24"/>
          <w:szCs w:val="24"/>
        </w:rPr>
        <w:t xml:space="preserve">dren and Youth Services Review, 33, 846-854. </w:t>
      </w:r>
    </w:p>
    <w:p w:rsidR="00C94FE0" w:rsidRDefault="00C94FE0" w:rsidP="00AB0684">
      <w:pPr>
        <w:rPr>
          <w:sz w:val="24"/>
          <w:szCs w:val="24"/>
        </w:rPr>
      </w:pPr>
    </w:p>
    <w:p w:rsidR="002C1AF4" w:rsidRPr="002C1AF4" w:rsidRDefault="002C1AF4" w:rsidP="007C18B7">
      <w:pPr>
        <w:ind w:left="720" w:hanging="720"/>
        <w:rPr>
          <w:i/>
          <w:sz w:val="24"/>
          <w:szCs w:val="24"/>
        </w:rPr>
      </w:pPr>
      <w:r w:rsidRPr="002C1AF4">
        <w:rPr>
          <w:sz w:val="24"/>
          <w:szCs w:val="24"/>
        </w:rPr>
        <w:t>Zhang, S., Anderson</w:t>
      </w:r>
      <w:r w:rsidR="00C94FE0">
        <w:rPr>
          <w:sz w:val="24"/>
          <w:szCs w:val="24"/>
        </w:rPr>
        <w:t>, S.G., &amp; Zhan. M. (2011</w:t>
      </w:r>
      <w:r w:rsidR="002707B5">
        <w:rPr>
          <w:sz w:val="24"/>
          <w:szCs w:val="24"/>
        </w:rPr>
        <w:t>). The Differentiated Impact o</w:t>
      </w:r>
      <w:r w:rsidRPr="002C1AF4">
        <w:rPr>
          <w:sz w:val="24"/>
          <w:szCs w:val="24"/>
        </w:rPr>
        <w:t xml:space="preserve">f Bridging And Bonding Social Capital On Economic Well-Being: An Individual Level Perspective. </w:t>
      </w:r>
      <w:r w:rsidRPr="002C1AF4">
        <w:rPr>
          <w:i/>
          <w:sz w:val="24"/>
          <w:szCs w:val="24"/>
        </w:rPr>
        <w:t xml:space="preserve">Journal </w:t>
      </w:r>
      <w:r w:rsidR="00C94FE0">
        <w:rPr>
          <w:i/>
          <w:sz w:val="24"/>
          <w:szCs w:val="24"/>
        </w:rPr>
        <w:t>of Sociology and Social Welfare, XXXVIII (1), 119-144.</w:t>
      </w:r>
    </w:p>
    <w:p w:rsidR="002C1AF4" w:rsidRDefault="002C1AF4" w:rsidP="007C18B7">
      <w:pPr>
        <w:ind w:left="720" w:hanging="720"/>
        <w:rPr>
          <w:sz w:val="24"/>
        </w:rPr>
      </w:pPr>
    </w:p>
    <w:p w:rsidR="007257C2" w:rsidRPr="007257C2" w:rsidRDefault="007257C2" w:rsidP="007257C2">
      <w:pPr>
        <w:ind w:left="720" w:hanging="720"/>
        <w:rPr>
          <w:i/>
          <w:sz w:val="24"/>
          <w:szCs w:val="24"/>
        </w:rPr>
      </w:pPr>
      <w:r w:rsidRPr="00142FA5">
        <w:rPr>
          <w:sz w:val="24"/>
          <w:szCs w:val="24"/>
        </w:rPr>
        <w:t>Elliott, W., Kim, K. H., Jun</w:t>
      </w:r>
      <w:r>
        <w:rPr>
          <w:sz w:val="24"/>
          <w:szCs w:val="24"/>
        </w:rPr>
        <w:t>g, H., and Zhan, M. (2010</w:t>
      </w:r>
      <w:r w:rsidRPr="00142FA5">
        <w:rPr>
          <w:sz w:val="24"/>
          <w:szCs w:val="24"/>
        </w:rPr>
        <w:t>). Asset Holding and Educational Attainment among Afric</w:t>
      </w:r>
      <w:r>
        <w:rPr>
          <w:sz w:val="24"/>
          <w:szCs w:val="24"/>
        </w:rPr>
        <w:t>an American Youth</w:t>
      </w:r>
      <w:r w:rsidRPr="00142FA5">
        <w:rPr>
          <w:sz w:val="24"/>
          <w:szCs w:val="24"/>
        </w:rPr>
        <w:t xml:space="preserve">. Special Edition of </w:t>
      </w:r>
      <w:r w:rsidRPr="00142FA5">
        <w:rPr>
          <w:i/>
          <w:sz w:val="24"/>
          <w:szCs w:val="24"/>
        </w:rPr>
        <w:t>Children &amp; Youth Services Review</w:t>
      </w:r>
      <w:r>
        <w:rPr>
          <w:i/>
          <w:sz w:val="24"/>
          <w:szCs w:val="24"/>
        </w:rPr>
        <w:t xml:space="preserve">, 32 (11), 1497-1507. </w:t>
      </w:r>
    </w:p>
    <w:p w:rsidR="007257C2" w:rsidRDefault="007257C2" w:rsidP="007C18B7">
      <w:pPr>
        <w:ind w:left="720" w:hanging="720"/>
        <w:rPr>
          <w:sz w:val="24"/>
        </w:rPr>
      </w:pPr>
    </w:p>
    <w:p w:rsidR="007C18B7" w:rsidRPr="007C18B7" w:rsidRDefault="007C18B7" w:rsidP="007C18B7">
      <w:pPr>
        <w:ind w:left="720" w:hanging="720"/>
        <w:rPr>
          <w:i/>
          <w:sz w:val="24"/>
        </w:rPr>
      </w:pPr>
      <w:proofErr w:type="spellStart"/>
      <w:r w:rsidRPr="006F7057">
        <w:rPr>
          <w:sz w:val="24"/>
        </w:rPr>
        <w:t>Loibl</w:t>
      </w:r>
      <w:proofErr w:type="spellEnd"/>
      <w:r w:rsidRPr="006F7057">
        <w:rPr>
          <w:sz w:val="24"/>
        </w:rPr>
        <w:t xml:space="preserve">, C., </w:t>
      </w:r>
      <w:r w:rsidRPr="006F7057">
        <w:rPr>
          <w:sz w:val="24"/>
          <w:szCs w:val="24"/>
        </w:rPr>
        <w:t xml:space="preserve">Grinstein-Weiss, M., Zhan, </w:t>
      </w:r>
      <w:r w:rsidR="00D26CEB">
        <w:rPr>
          <w:sz w:val="24"/>
          <w:szCs w:val="24"/>
        </w:rPr>
        <w:t>M., &amp; Red Bird, B. (2010</w:t>
      </w:r>
      <w:r w:rsidRPr="006F7057">
        <w:rPr>
          <w:sz w:val="24"/>
          <w:szCs w:val="24"/>
        </w:rPr>
        <w:t xml:space="preserve">).  </w:t>
      </w:r>
      <w:r w:rsidR="00D26CEB">
        <w:rPr>
          <w:sz w:val="24"/>
          <w:szCs w:val="24"/>
        </w:rPr>
        <w:t xml:space="preserve">More than a penny saved: Long-term changes in behavior among savers program participants. </w:t>
      </w:r>
      <w:r w:rsidRPr="007C18B7">
        <w:rPr>
          <w:i/>
          <w:sz w:val="24"/>
        </w:rPr>
        <w:t xml:space="preserve">Journal of </w:t>
      </w:r>
      <w:r w:rsidR="00DD2F44">
        <w:rPr>
          <w:i/>
          <w:sz w:val="24"/>
        </w:rPr>
        <w:t>Consumer Affairs</w:t>
      </w:r>
      <w:r w:rsidR="00D26CEB">
        <w:rPr>
          <w:i/>
          <w:sz w:val="24"/>
        </w:rPr>
        <w:t>, 44 (1), 98-126.</w:t>
      </w:r>
    </w:p>
    <w:p w:rsidR="007C18B7" w:rsidRDefault="007C18B7" w:rsidP="007C18B7">
      <w:pPr>
        <w:pStyle w:val="Heading4"/>
        <w:rPr>
          <w:szCs w:val="24"/>
        </w:rPr>
      </w:pPr>
    </w:p>
    <w:p w:rsidR="00A22129" w:rsidRDefault="00A22129" w:rsidP="00054C4C">
      <w:pPr>
        <w:pStyle w:val="Heading4"/>
        <w:ind w:left="720" w:hanging="720"/>
      </w:pPr>
      <w:r>
        <w:t xml:space="preserve">Grinstein-Weiss, M., Yeo, Y. H., </w:t>
      </w:r>
      <w:proofErr w:type="spellStart"/>
      <w:r>
        <w:t>Despard</w:t>
      </w:r>
      <w:proofErr w:type="spellEnd"/>
      <w:r>
        <w:t>, M</w:t>
      </w:r>
      <w:r w:rsidR="00F376AA">
        <w:t>. R., &amp; Zhan, M. (2010</w:t>
      </w:r>
      <w:r w:rsidR="00FF45BF">
        <w:t>)</w:t>
      </w:r>
      <w:r>
        <w:t xml:space="preserve"> Does </w:t>
      </w:r>
      <w:r w:rsidR="002962EB">
        <w:t xml:space="preserve">prior </w:t>
      </w:r>
      <w:r>
        <w:t>banking experience matter? Differences of the banked and unbanked in Individual Development Accounts?</w:t>
      </w:r>
      <w:r w:rsidR="00DD2F44">
        <w:t xml:space="preserve"> </w:t>
      </w:r>
      <w:r w:rsidR="00FF45BF">
        <w:t xml:space="preserve"> </w:t>
      </w:r>
      <w:r w:rsidR="0076555A">
        <w:rPr>
          <w:i/>
          <w:iCs/>
          <w:sz w:val="23"/>
          <w:szCs w:val="23"/>
        </w:rPr>
        <w:t>Journal of Family and Economic Issues</w:t>
      </w:r>
      <w:r w:rsidR="00F376AA">
        <w:rPr>
          <w:i/>
          <w:iCs/>
          <w:sz w:val="23"/>
          <w:szCs w:val="23"/>
        </w:rPr>
        <w:t>, 31</w:t>
      </w:r>
      <w:r w:rsidR="00296F85">
        <w:rPr>
          <w:i/>
          <w:iCs/>
          <w:sz w:val="23"/>
          <w:szCs w:val="23"/>
        </w:rPr>
        <w:t>(2)</w:t>
      </w:r>
      <w:r w:rsidR="00F376AA">
        <w:rPr>
          <w:i/>
          <w:iCs/>
          <w:sz w:val="23"/>
          <w:szCs w:val="23"/>
        </w:rPr>
        <w:t xml:space="preserve">, </w:t>
      </w:r>
      <w:r w:rsidR="00F376AA" w:rsidRPr="00F376AA">
        <w:rPr>
          <w:iCs/>
          <w:sz w:val="23"/>
          <w:szCs w:val="23"/>
        </w:rPr>
        <w:t>212-227.</w:t>
      </w:r>
    </w:p>
    <w:p w:rsidR="002F7D88" w:rsidRDefault="002F7D88" w:rsidP="002F7D88"/>
    <w:p w:rsidR="00895EA7" w:rsidRPr="00895EA7" w:rsidRDefault="00895EA7" w:rsidP="00895EA7"/>
    <w:p w:rsidR="007030AA" w:rsidRDefault="007030AA" w:rsidP="007030AA">
      <w:pPr>
        <w:ind w:left="720" w:hanging="720"/>
        <w:rPr>
          <w:rFonts w:cs="Courier New"/>
          <w:sz w:val="24"/>
        </w:rPr>
      </w:pPr>
      <w:r>
        <w:rPr>
          <w:sz w:val="24"/>
        </w:rPr>
        <w:t xml:space="preserve">Zhan, M., </w:t>
      </w:r>
      <w:smartTag w:uri="urn:schemas-microsoft-com:office:smarttags" w:element="place">
        <w:smartTag w:uri="urn:schemas-microsoft-com:office:smarttags" w:element="City">
          <w:r>
            <w:rPr>
              <w:sz w:val="24"/>
            </w:rPr>
            <w:t>Anderson</w:t>
          </w:r>
        </w:smartTag>
      </w:smartTag>
      <w:r w:rsidR="00906BD0">
        <w:rPr>
          <w:sz w:val="24"/>
        </w:rPr>
        <w:t>. S.G., &amp; Scott, J. (2009</w:t>
      </w:r>
      <w:r>
        <w:rPr>
          <w:sz w:val="24"/>
        </w:rPr>
        <w:t xml:space="preserve">). </w:t>
      </w:r>
      <w:r w:rsidRPr="006F7057">
        <w:rPr>
          <w:rFonts w:cs="Courier New"/>
          <w:sz w:val="24"/>
        </w:rPr>
        <w:t>Banking Knowledge and Attitudes of Immigrants: Effects of a Financial Education Program</w:t>
      </w:r>
      <w:r>
        <w:rPr>
          <w:rFonts w:cs="Courier New"/>
          <w:sz w:val="24"/>
        </w:rPr>
        <w:t xml:space="preserve">. </w:t>
      </w:r>
      <w:r w:rsidR="00906BD0">
        <w:rPr>
          <w:rFonts w:cs="Courier New"/>
          <w:i/>
          <w:sz w:val="24"/>
        </w:rPr>
        <w:t>Social Development Issues, 31</w:t>
      </w:r>
      <w:r w:rsidR="00906BD0" w:rsidRPr="00906BD0">
        <w:rPr>
          <w:rFonts w:cs="Courier New"/>
          <w:sz w:val="24"/>
        </w:rPr>
        <w:t>(3), 15-32.</w:t>
      </w:r>
    </w:p>
    <w:p w:rsidR="00FD3B31" w:rsidRPr="006F7057" w:rsidRDefault="00FD3B31" w:rsidP="007030AA">
      <w:pPr>
        <w:ind w:left="720" w:hanging="720"/>
        <w:rPr>
          <w:rFonts w:cs="Courier New"/>
          <w:i/>
          <w:sz w:val="24"/>
        </w:rPr>
      </w:pPr>
    </w:p>
    <w:p w:rsidR="00895EA7" w:rsidRDefault="00335E08" w:rsidP="00335E08">
      <w:pPr>
        <w:ind w:left="810" w:hanging="810"/>
        <w:rPr>
          <w:sz w:val="24"/>
          <w:szCs w:val="24"/>
        </w:rPr>
      </w:pPr>
      <w:r w:rsidRPr="00895EA7">
        <w:rPr>
          <w:sz w:val="24"/>
          <w:szCs w:val="24"/>
        </w:rPr>
        <w:t>Grinstein-Weiss, M., Yeo, Y. H.,</w:t>
      </w:r>
      <w:r>
        <w:rPr>
          <w:sz w:val="24"/>
          <w:szCs w:val="24"/>
        </w:rPr>
        <w:t xml:space="preserve"> Irish, K., &amp; Zhan, M. (2009). Parental assets: A pathway to positive child educational outcomes. </w:t>
      </w:r>
      <w:r w:rsidRPr="005D6346">
        <w:rPr>
          <w:i/>
          <w:sz w:val="24"/>
          <w:szCs w:val="24"/>
        </w:rPr>
        <w:t>Journal of Soc</w:t>
      </w:r>
      <w:r>
        <w:rPr>
          <w:i/>
          <w:sz w:val="24"/>
          <w:szCs w:val="24"/>
        </w:rPr>
        <w:t>iology and Social Welfare, 36</w:t>
      </w:r>
      <w:r w:rsidRPr="005D6346">
        <w:rPr>
          <w:i/>
          <w:sz w:val="24"/>
          <w:szCs w:val="24"/>
        </w:rPr>
        <w:t xml:space="preserve"> </w:t>
      </w:r>
      <w:r>
        <w:rPr>
          <w:sz w:val="24"/>
          <w:szCs w:val="24"/>
        </w:rPr>
        <w:t xml:space="preserve">(1), 61-84. </w:t>
      </w:r>
    </w:p>
    <w:p w:rsidR="006F1AA1" w:rsidRPr="00895EA7" w:rsidRDefault="006F1AA1" w:rsidP="00335E08">
      <w:pPr>
        <w:ind w:left="810" w:hanging="810"/>
        <w:rPr>
          <w:sz w:val="24"/>
          <w:szCs w:val="24"/>
        </w:rPr>
      </w:pPr>
    </w:p>
    <w:p w:rsidR="00054C4C" w:rsidRDefault="00054C4C" w:rsidP="00054C4C">
      <w:pPr>
        <w:pStyle w:val="Heading4"/>
        <w:ind w:left="720" w:hanging="720"/>
      </w:pPr>
      <w:r w:rsidRPr="00AC614F">
        <w:rPr>
          <w:lang w:val="sv-SE"/>
        </w:rPr>
        <w:t xml:space="preserve">Grinstein-Weiss, M., </w:t>
      </w:r>
      <w:r w:rsidR="00C25DA9" w:rsidRPr="00AC614F">
        <w:rPr>
          <w:lang w:val="sv-SE"/>
        </w:rPr>
        <w:t>Yeo, Y. H., Zhan, M., &amp; Pajarita, C.</w:t>
      </w:r>
      <w:r w:rsidR="00030713" w:rsidRPr="00AC614F">
        <w:rPr>
          <w:lang w:val="sv-SE"/>
        </w:rPr>
        <w:t xml:space="preserve"> (2008</w:t>
      </w:r>
      <w:r w:rsidRPr="00AC614F">
        <w:rPr>
          <w:lang w:val="sv-SE"/>
        </w:rPr>
        <w:t xml:space="preserve">). </w:t>
      </w:r>
      <w:r>
        <w:t>Asset holding and net w</w:t>
      </w:r>
      <w:r w:rsidRPr="00054C4C">
        <w:t>orth a</w:t>
      </w:r>
      <w:r>
        <w:t>mong households with children: Differences by household t</w:t>
      </w:r>
      <w:r w:rsidRPr="00054C4C">
        <w:t>ype</w:t>
      </w:r>
      <w:r>
        <w:t xml:space="preserve">. </w:t>
      </w:r>
      <w:r w:rsidRPr="00030713">
        <w:rPr>
          <w:i/>
        </w:rPr>
        <w:t>Children and Youth Services Review</w:t>
      </w:r>
      <w:r w:rsidR="00030713">
        <w:t xml:space="preserve">, </w:t>
      </w:r>
      <w:r w:rsidR="00030713" w:rsidRPr="00030713">
        <w:rPr>
          <w:i/>
        </w:rPr>
        <w:t>30</w:t>
      </w:r>
      <w:r w:rsidR="00030713">
        <w:t>, 62-78.</w:t>
      </w:r>
    </w:p>
    <w:p w:rsidR="00054C4C" w:rsidRPr="00054C4C" w:rsidRDefault="00054C4C" w:rsidP="00054C4C"/>
    <w:p w:rsidR="00C6461B" w:rsidRDefault="00C6461B" w:rsidP="00F61929">
      <w:pPr>
        <w:ind w:left="720" w:hanging="720"/>
        <w:rPr>
          <w:i/>
          <w:sz w:val="24"/>
          <w:szCs w:val="24"/>
        </w:rPr>
      </w:pPr>
      <w:r>
        <w:rPr>
          <w:sz w:val="24"/>
          <w:szCs w:val="24"/>
        </w:rPr>
        <w:t>Anderson, S.,</w:t>
      </w:r>
      <w:r w:rsidR="00E24726">
        <w:rPr>
          <w:sz w:val="24"/>
          <w:szCs w:val="24"/>
        </w:rPr>
        <w:t xml:space="preserve"> Zhan, M., &amp; Scott, J. (2007</w:t>
      </w:r>
      <w:r>
        <w:rPr>
          <w:sz w:val="24"/>
          <w:szCs w:val="24"/>
        </w:rPr>
        <w:t xml:space="preserve">). Improving the understanding of low-income families about banking and predatory financial practices. </w:t>
      </w:r>
      <w:r w:rsidR="00E24726">
        <w:rPr>
          <w:i/>
          <w:sz w:val="24"/>
          <w:szCs w:val="24"/>
        </w:rPr>
        <w:t xml:space="preserve">Families in Society, 88 </w:t>
      </w:r>
      <w:r w:rsidR="00E24726" w:rsidRPr="00E24726">
        <w:rPr>
          <w:sz w:val="24"/>
          <w:szCs w:val="24"/>
        </w:rPr>
        <w:t>(3), 443-452.</w:t>
      </w:r>
      <w:r w:rsidR="00E24726">
        <w:rPr>
          <w:i/>
          <w:sz w:val="24"/>
          <w:szCs w:val="24"/>
        </w:rPr>
        <w:t xml:space="preserve"> </w:t>
      </w:r>
    </w:p>
    <w:p w:rsidR="00C6461B" w:rsidRDefault="00C6461B" w:rsidP="00F61929">
      <w:pPr>
        <w:ind w:left="720" w:hanging="720"/>
        <w:rPr>
          <w:sz w:val="24"/>
          <w:szCs w:val="24"/>
        </w:rPr>
      </w:pPr>
    </w:p>
    <w:p w:rsidR="00A3226A" w:rsidRDefault="005041BA" w:rsidP="00A3226A">
      <w:pPr>
        <w:ind w:left="720" w:hanging="720"/>
        <w:rPr>
          <w:i/>
          <w:sz w:val="24"/>
          <w:szCs w:val="24"/>
        </w:rPr>
      </w:pPr>
      <w:r>
        <w:rPr>
          <w:sz w:val="24"/>
          <w:szCs w:val="24"/>
        </w:rPr>
        <w:t>Zhan, M. (</w:t>
      </w:r>
      <w:r w:rsidR="00A3226A">
        <w:rPr>
          <w:sz w:val="24"/>
          <w:szCs w:val="24"/>
        </w:rPr>
        <w:t>2007</w:t>
      </w:r>
      <w:r w:rsidR="000A4977">
        <w:rPr>
          <w:sz w:val="24"/>
          <w:szCs w:val="24"/>
        </w:rPr>
        <w:t xml:space="preserve">). Assets, human capital development, and economic mobility of single mothers. </w:t>
      </w:r>
      <w:r w:rsidR="000A4977" w:rsidRPr="000A4977">
        <w:rPr>
          <w:i/>
          <w:sz w:val="24"/>
          <w:szCs w:val="24"/>
        </w:rPr>
        <w:t>Families in Society</w:t>
      </w:r>
      <w:r w:rsidR="00A3226A">
        <w:rPr>
          <w:i/>
          <w:sz w:val="24"/>
          <w:szCs w:val="24"/>
        </w:rPr>
        <w:t>,</w:t>
      </w:r>
      <w:r w:rsidR="000A4977">
        <w:rPr>
          <w:sz w:val="24"/>
          <w:szCs w:val="24"/>
        </w:rPr>
        <w:t xml:space="preserve"> </w:t>
      </w:r>
      <w:r w:rsidR="00A3226A">
        <w:rPr>
          <w:i/>
          <w:sz w:val="24"/>
          <w:szCs w:val="24"/>
        </w:rPr>
        <w:t xml:space="preserve">88 </w:t>
      </w:r>
      <w:r w:rsidR="00A3226A">
        <w:rPr>
          <w:sz w:val="24"/>
          <w:szCs w:val="24"/>
        </w:rPr>
        <w:t>(4), 605-615</w:t>
      </w:r>
      <w:r w:rsidR="00A3226A" w:rsidRPr="00E24726">
        <w:rPr>
          <w:sz w:val="24"/>
          <w:szCs w:val="24"/>
        </w:rPr>
        <w:t>.</w:t>
      </w:r>
      <w:r w:rsidR="00A3226A">
        <w:rPr>
          <w:i/>
          <w:sz w:val="24"/>
          <w:szCs w:val="24"/>
        </w:rPr>
        <w:t xml:space="preserve"> </w:t>
      </w:r>
    </w:p>
    <w:p w:rsidR="000A4977" w:rsidRDefault="000A4977" w:rsidP="00F61929">
      <w:pPr>
        <w:ind w:left="720" w:hanging="720"/>
        <w:rPr>
          <w:sz w:val="24"/>
          <w:szCs w:val="24"/>
        </w:rPr>
      </w:pPr>
    </w:p>
    <w:p w:rsidR="002D6FB1" w:rsidRDefault="002D6FB1" w:rsidP="00954332">
      <w:pPr>
        <w:rPr>
          <w:sz w:val="24"/>
          <w:szCs w:val="24"/>
        </w:rPr>
      </w:pPr>
    </w:p>
    <w:p w:rsidR="002D6FB1" w:rsidRPr="003E28D1" w:rsidRDefault="002D6FB1" w:rsidP="002D6FB1">
      <w:pPr>
        <w:ind w:left="720" w:hanging="720"/>
        <w:rPr>
          <w:i/>
          <w:sz w:val="24"/>
        </w:rPr>
      </w:pPr>
      <w:r w:rsidRPr="00EC5AB9">
        <w:rPr>
          <w:sz w:val="24"/>
          <w:szCs w:val="24"/>
          <w:lang w:val="sv-SE"/>
        </w:rPr>
        <w:t>Zhan, M.,</w:t>
      </w:r>
      <w:r w:rsidR="00C628BA" w:rsidRPr="00EC5AB9">
        <w:rPr>
          <w:sz w:val="24"/>
          <w:szCs w:val="24"/>
          <w:lang w:val="sv-SE"/>
        </w:rPr>
        <w:t xml:space="preserve"> &amp; Grinstein-Weiss, M. (2007</w:t>
      </w:r>
      <w:r w:rsidRPr="00EC5AB9">
        <w:rPr>
          <w:sz w:val="24"/>
          <w:szCs w:val="24"/>
          <w:lang w:val="sv-SE"/>
        </w:rPr>
        <w:t xml:space="preserve">). </w:t>
      </w:r>
      <w:r>
        <w:rPr>
          <w:sz w:val="24"/>
          <w:szCs w:val="24"/>
        </w:rPr>
        <w:t xml:space="preserve">Educational status and savings performance in Individual Development Accounts. </w:t>
      </w:r>
      <w:r w:rsidR="00C628BA">
        <w:rPr>
          <w:i/>
          <w:sz w:val="24"/>
          <w:szCs w:val="24"/>
        </w:rPr>
        <w:t>Journal of Policy Practice, 6</w:t>
      </w:r>
      <w:r w:rsidR="00C628BA" w:rsidRPr="00C628BA">
        <w:rPr>
          <w:sz w:val="24"/>
          <w:szCs w:val="24"/>
        </w:rPr>
        <w:t>(1), 27-46.</w:t>
      </w:r>
      <w:r w:rsidRPr="003E28D1">
        <w:rPr>
          <w:i/>
          <w:sz w:val="24"/>
          <w:szCs w:val="24"/>
        </w:rPr>
        <w:t xml:space="preserve"> </w:t>
      </w:r>
    </w:p>
    <w:p w:rsidR="002D6FB1" w:rsidRDefault="002D6FB1" w:rsidP="009F78B6">
      <w:pPr>
        <w:ind w:left="720" w:hanging="720"/>
        <w:rPr>
          <w:sz w:val="24"/>
          <w:szCs w:val="24"/>
        </w:rPr>
      </w:pPr>
    </w:p>
    <w:p w:rsidR="001A712D" w:rsidRPr="001A712D" w:rsidRDefault="001A712D" w:rsidP="001A712D">
      <w:pPr>
        <w:ind w:left="720" w:hanging="720"/>
        <w:rPr>
          <w:i/>
          <w:sz w:val="24"/>
          <w:szCs w:val="24"/>
        </w:rPr>
      </w:pPr>
      <w:r w:rsidRPr="001A712D">
        <w:rPr>
          <w:sz w:val="24"/>
          <w:szCs w:val="24"/>
        </w:rPr>
        <w:t>Pandey. S., &amp; Zha</w:t>
      </w:r>
      <w:r w:rsidR="00FE3BBC">
        <w:rPr>
          <w:sz w:val="24"/>
          <w:szCs w:val="24"/>
        </w:rPr>
        <w:t>n, M. (2007</w:t>
      </w:r>
      <w:r w:rsidRPr="001A712D">
        <w:rPr>
          <w:sz w:val="24"/>
          <w:szCs w:val="24"/>
        </w:rPr>
        <w:t xml:space="preserve">). Postsecondary education, marital status, and economic well-being of women with children. </w:t>
      </w:r>
      <w:r w:rsidR="00FE3BBC">
        <w:rPr>
          <w:i/>
          <w:sz w:val="24"/>
          <w:szCs w:val="24"/>
        </w:rPr>
        <w:t>Social Development Issues, 29</w:t>
      </w:r>
      <w:r w:rsidR="00FE3BBC" w:rsidRPr="00FE3BBC">
        <w:rPr>
          <w:sz w:val="24"/>
          <w:szCs w:val="24"/>
        </w:rPr>
        <w:t>(1), 1-26</w:t>
      </w:r>
      <w:r w:rsidR="00FE3BBC">
        <w:rPr>
          <w:i/>
          <w:sz w:val="24"/>
          <w:szCs w:val="24"/>
        </w:rPr>
        <w:t>.</w:t>
      </w:r>
    </w:p>
    <w:p w:rsidR="001A712D" w:rsidRDefault="001A712D" w:rsidP="009F78B6">
      <w:pPr>
        <w:ind w:left="720" w:hanging="720"/>
        <w:rPr>
          <w:sz w:val="24"/>
          <w:szCs w:val="24"/>
        </w:rPr>
      </w:pPr>
    </w:p>
    <w:p w:rsidR="00954332" w:rsidRDefault="00954332" w:rsidP="00954332">
      <w:pPr>
        <w:ind w:left="720" w:hanging="720"/>
        <w:rPr>
          <w:i/>
          <w:sz w:val="24"/>
          <w:szCs w:val="24"/>
        </w:rPr>
      </w:pPr>
      <w:r>
        <w:rPr>
          <w:sz w:val="24"/>
        </w:rPr>
        <w:t xml:space="preserve">Zhan, M., </w:t>
      </w:r>
      <w:smartTag w:uri="urn:schemas-microsoft-com:office:smarttags" w:element="place">
        <w:smartTag w:uri="urn:schemas-microsoft-com:office:smarttags" w:element="City">
          <w:r>
            <w:rPr>
              <w:sz w:val="24"/>
            </w:rPr>
            <w:t>Anderson</w:t>
          </w:r>
        </w:smartTag>
      </w:smartTag>
      <w:r>
        <w:rPr>
          <w:sz w:val="24"/>
        </w:rPr>
        <w:t xml:space="preserve">, S., &amp; Scott, J. (2006). Financial management knowledge of the low-income population: Characteristics and needs. </w:t>
      </w:r>
      <w:r w:rsidRPr="00DF2F00">
        <w:rPr>
          <w:i/>
          <w:sz w:val="24"/>
          <w:szCs w:val="24"/>
        </w:rPr>
        <w:t>Jou</w:t>
      </w:r>
      <w:r>
        <w:rPr>
          <w:i/>
          <w:sz w:val="24"/>
          <w:szCs w:val="24"/>
        </w:rPr>
        <w:t>rnal of Social Service Research, 33</w:t>
      </w:r>
      <w:r w:rsidRPr="00DF7DBF">
        <w:rPr>
          <w:sz w:val="24"/>
          <w:szCs w:val="24"/>
        </w:rPr>
        <w:t>(1), 93-106.</w:t>
      </w:r>
    </w:p>
    <w:p w:rsidR="00954332" w:rsidRDefault="00954332" w:rsidP="009F78B6">
      <w:pPr>
        <w:ind w:left="720" w:hanging="720"/>
        <w:rPr>
          <w:sz w:val="24"/>
          <w:szCs w:val="24"/>
        </w:rPr>
      </w:pPr>
    </w:p>
    <w:p w:rsidR="009F78B6" w:rsidRPr="00D55174" w:rsidRDefault="00B6014E" w:rsidP="009F78B6">
      <w:pPr>
        <w:ind w:left="720" w:hanging="720"/>
        <w:rPr>
          <w:sz w:val="24"/>
          <w:szCs w:val="24"/>
          <w:u w:val="single"/>
        </w:rPr>
      </w:pPr>
      <w:r>
        <w:rPr>
          <w:sz w:val="24"/>
          <w:szCs w:val="24"/>
        </w:rPr>
        <w:t xml:space="preserve">Zhan. M. </w:t>
      </w:r>
      <w:r w:rsidR="009B28C9">
        <w:rPr>
          <w:sz w:val="24"/>
          <w:szCs w:val="24"/>
        </w:rPr>
        <w:t>(2006</w:t>
      </w:r>
      <w:r w:rsidR="009F78B6">
        <w:rPr>
          <w:sz w:val="24"/>
          <w:szCs w:val="24"/>
        </w:rPr>
        <w:t xml:space="preserve">). Assets, parental expectations and involvement, and </w:t>
      </w:r>
      <w:r w:rsidR="0048624F">
        <w:rPr>
          <w:sz w:val="24"/>
          <w:szCs w:val="24"/>
        </w:rPr>
        <w:t xml:space="preserve">children’s educational </w:t>
      </w:r>
      <w:r w:rsidR="009F78B6">
        <w:rPr>
          <w:sz w:val="24"/>
          <w:szCs w:val="24"/>
        </w:rPr>
        <w:t>performance</w:t>
      </w:r>
      <w:r w:rsidR="009F78B6" w:rsidRPr="009F78B6">
        <w:rPr>
          <w:i/>
          <w:sz w:val="24"/>
          <w:szCs w:val="24"/>
        </w:rPr>
        <w:t>. Children and Youth Service</w:t>
      </w:r>
      <w:r w:rsidR="00FC7268">
        <w:rPr>
          <w:i/>
          <w:sz w:val="24"/>
          <w:szCs w:val="24"/>
        </w:rPr>
        <w:t>s</w:t>
      </w:r>
      <w:r w:rsidR="009F78B6" w:rsidRPr="009F78B6">
        <w:rPr>
          <w:i/>
          <w:sz w:val="24"/>
          <w:szCs w:val="24"/>
        </w:rPr>
        <w:t xml:space="preserve"> Review</w:t>
      </w:r>
      <w:r w:rsidR="009B28C9">
        <w:rPr>
          <w:i/>
          <w:sz w:val="24"/>
          <w:szCs w:val="24"/>
        </w:rPr>
        <w:t>, 28</w:t>
      </w:r>
      <w:r w:rsidR="009B28C9" w:rsidRPr="009B28C9">
        <w:rPr>
          <w:sz w:val="24"/>
          <w:szCs w:val="24"/>
        </w:rPr>
        <w:t>(8), 961-975</w:t>
      </w:r>
      <w:r w:rsidR="009B28C9">
        <w:rPr>
          <w:i/>
          <w:sz w:val="24"/>
          <w:szCs w:val="24"/>
        </w:rPr>
        <w:t>.</w:t>
      </w:r>
    </w:p>
    <w:p w:rsidR="00DA5099" w:rsidRDefault="00DA5099" w:rsidP="00B3784E">
      <w:pPr>
        <w:rPr>
          <w:sz w:val="24"/>
        </w:rPr>
      </w:pPr>
    </w:p>
    <w:p w:rsidR="00CC7720" w:rsidRDefault="00F14C07" w:rsidP="00CC7720">
      <w:pPr>
        <w:ind w:left="720" w:hanging="720"/>
        <w:rPr>
          <w:sz w:val="24"/>
          <w:szCs w:val="24"/>
        </w:rPr>
      </w:pPr>
      <w:r>
        <w:rPr>
          <w:sz w:val="24"/>
          <w:szCs w:val="24"/>
        </w:rPr>
        <w:t>Zhan, M. (2006</w:t>
      </w:r>
      <w:r w:rsidR="00CC7720">
        <w:rPr>
          <w:sz w:val="24"/>
          <w:szCs w:val="24"/>
        </w:rPr>
        <w:t xml:space="preserve">). Economic mobility of single mothers: The role of assets and human capital development. </w:t>
      </w:r>
      <w:r w:rsidR="00CC7720" w:rsidRPr="00270485">
        <w:rPr>
          <w:i/>
          <w:sz w:val="24"/>
          <w:szCs w:val="24"/>
        </w:rPr>
        <w:t>Journal of Sociology and Social Welfare</w:t>
      </w:r>
      <w:r>
        <w:rPr>
          <w:i/>
          <w:sz w:val="24"/>
          <w:szCs w:val="24"/>
        </w:rPr>
        <w:t xml:space="preserve">, XXXIII </w:t>
      </w:r>
      <w:r w:rsidRPr="00F14C07">
        <w:rPr>
          <w:sz w:val="24"/>
          <w:szCs w:val="24"/>
        </w:rPr>
        <w:t>(</w:t>
      </w:r>
      <w:r>
        <w:rPr>
          <w:sz w:val="24"/>
          <w:szCs w:val="24"/>
        </w:rPr>
        <w:t>4), 107-129.</w:t>
      </w:r>
    </w:p>
    <w:p w:rsidR="00CC7720" w:rsidRDefault="00CC7720" w:rsidP="00CC7720">
      <w:pPr>
        <w:rPr>
          <w:sz w:val="24"/>
        </w:rPr>
      </w:pPr>
    </w:p>
    <w:p w:rsidR="00CC7720" w:rsidRDefault="003F0D85" w:rsidP="00CC7720">
      <w:pPr>
        <w:ind w:left="720" w:hanging="720"/>
        <w:rPr>
          <w:sz w:val="24"/>
        </w:rPr>
      </w:pPr>
      <w:r>
        <w:rPr>
          <w:sz w:val="24"/>
        </w:rPr>
        <w:t>Zhan, M. (2006</w:t>
      </w:r>
      <w:r w:rsidR="00CC7720">
        <w:rPr>
          <w:sz w:val="24"/>
        </w:rPr>
        <w:t xml:space="preserve">). Savings for development: Intended uses and savings in Individual Development Accounts. </w:t>
      </w:r>
      <w:r w:rsidR="00FC7268">
        <w:rPr>
          <w:i/>
          <w:sz w:val="24"/>
        </w:rPr>
        <w:t>Social Development Issues</w:t>
      </w:r>
      <w:r>
        <w:rPr>
          <w:sz w:val="24"/>
        </w:rPr>
        <w:t xml:space="preserve">, </w:t>
      </w:r>
      <w:r w:rsidRPr="003F0D85">
        <w:rPr>
          <w:i/>
          <w:sz w:val="24"/>
        </w:rPr>
        <w:t>28</w:t>
      </w:r>
      <w:r>
        <w:rPr>
          <w:sz w:val="24"/>
        </w:rPr>
        <w:t>(2), 23-39.</w:t>
      </w:r>
    </w:p>
    <w:p w:rsidR="00B3784E" w:rsidRDefault="00B3784E" w:rsidP="006065C4">
      <w:pPr>
        <w:rPr>
          <w:sz w:val="24"/>
        </w:rPr>
      </w:pPr>
    </w:p>
    <w:p w:rsidR="00BE77B2" w:rsidRDefault="00BE77B2" w:rsidP="00BE77B2">
      <w:pPr>
        <w:ind w:left="720" w:hanging="720"/>
        <w:rPr>
          <w:sz w:val="24"/>
          <w:szCs w:val="24"/>
        </w:rPr>
      </w:pPr>
      <w:r>
        <w:rPr>
          <w:sz w:val="24"/>
        </w:rPr>
        <w:t xml:space="preserve">Zhan, M., </w:t>
      </w:r>
      <w:smartTag w:uri="urn:schemas-microsoft-com:office:smarttags" w:element="place">
        <w:smartTag w:uri="urn:schemas-microsoft-com:office:smarttags" w:element="City">
          <w:r>
            <w:rPr>
              <w:sz w:val="24"/>
            </w:rPr>
            <w:t>Anderson</w:t>
          </w:r>
        </w:smartTag>
      </w:smartTag>
      <w:r w:rsidR="000C1727">
        <w:rPr>
          <w:sz w:val="24"/>
        </w:rPr>
        <w:t>, S., &amp; Scott, J. (</w:t>
      </w:r>
      <w:r w:rsidR="006F4358">
        <w:rPr>
          <w:sz w:val="24"/>
        </w:rPr>
        <w:t>2006</w:t>
      </w:r>
      <w:r>
        <w:rPr>
          <w:sz w:val="24"/>
        </w:rPr>
        <w:t xml:space="preserve">). </w:t>
      </w:r>
      <w:r w:rsidR="00685401">
        <w:rPr>
          <w:sz w:val="24"/>
          <w:szCs w:val="24"/>
        </w:rPr>
        <w:t>Financial k</w:t>
      </w:r>
      <w:r w:rsidR="00E36042" w:rsidRPr="00E36042">
        <w:rPr>
          <w:sz w:val="24"/>
          <w:szCs w:val="24"/>
        </w:rPr>
        <w:t>nowledge of the low-i</w:t>
      </w:r>
      <w:r w:rsidR="00685401">
        <w:rPr>
          <w:sz w:val="24"/>
          <w:szCs w:val="24"/>
        </w:rPr>
        <w:t>ncome population: Effects of a financial education p</w:t>
      </w:r>
      <w:r w:rsidR="00E36042" w:rsidRPr="00E36042">
        <w:rPr>
          <w:sz w:val="24"/>
          <w:szCs w:val="24"/>
        </w:rPr>
        <w:t>rogram</w:t>
      </w:r>
      <w:r>
        <w:rPr>
          <w:sz w:val="24"/>
        </w:rPr>
        <w:t xml:space="preserve">. </w:t>
      </w:r>
      <w:r w:rsidRPr="00D13C7A">
        <w:rPr>
          <w:i/>
          <w:sz w:val="24"/>
          <w:szCs w:val="24"/>
        </w:rPr>
        <w:t>Journal of Sociology and Social Welfare</w:t>
      </w:r>
      <w:r w:rsidR="006F4358">
        <w:rPr>
          <w:i/>
          <w:sz w:val="24"/>
          <w:szCs w:val="24"/>
        </w:rPr>
        <w:t xml:space="preserve">, </w:t>
      </w:r>
      <w:r w:rsidR="0048624F">
        <w:rPr>
          <w:i/>
          <w:sz w:val="24"/>
          <w:szCs w:val="24"/>
        </w:rPr>
        <w:t>XXXIII</w:t>
      </w:r>
      <w:r w:rsidR="006F4358" w:rsidRPr="006F4358">
        <w:rPr>
          <w:sz w:val="24"/>
          <w:szCs w:val="24"/>
        </w:rPr>
        <w:t>(1), 53-74.</w:t>
      </w:r>
    </w:p>
    <w:p w:rsidR="00EB3BAC" w:rsidRDefault="00EB3BAC" w:rsidP="00BE77B2">
      <w:pPr>
        <w:ind w:left="720" w:hanging="720"/>
        <w:rPr>
          <w:sz w:val="24"/>
          <w:szCs w:val="24"/>
        </w:rPr>
      </w:pPr>
    </w:p>
    <w:p w:rsidR="00EB3BAC" w:rsidRPr="00EB3BAC" w:rsidRDefault="00EB3BAC" w:rsidP="00EB3BAC">
      <w:pPr>
        <w:ind w:left="720" w:hanging="720"/>
        <w:rPr>
          <w:sz w:val="24"/>
          <w:szCs w:val="24"/>
        </w:rPr>
      </w:pPr>
      <w:r>
        <w:rPr>
          <w:sz w:val="24"/>
        </w:rPr>
        <w:t xml:space="preserve">Grinstein-Weiss, M., Zhan, M. &amp; </w:t>
      </w:r>
      <w:proofErr w:type="spellStart"/>
      <w:r>
        <w:rPr>
          <w:sz w:val="24"/>
        </w:rPr>
        <w:t>Sherraden</w:t>
      </w:r>
      <w:proofErr w:type="spellEnd"/>
      <w:r>
        <w:rPr>
          <w:sz w:val="24"/>
        </w:rPr>
        <w:t xml:space="preserve">, M. (2006). Savings performance in IDAs: Does marital status matter? </w:t>
      </w:r>
      <w:r w:rsidR="0048624F">
        <w:rPr>
          <w:i/>
          <w:sz w:val="24"/>
          <w:szCs w:val="24"/>
        </w:rPr>
        <w:t xml:space="preserve">Journal of Marriage and </w:t>
      </w:r>
      <w:r w:rsidR="00480770">
        <w:rPr>
          <w:i/>
          <w:sz w:val="24"/>
          <w:szCs w:val="24"/>
        </w:rPr>
        <w:t xml:space="preserve">the </w:t>
      </w:r>
      <w:r w:rsidRPr="00D1084C">
        <w:rPr>
          <w:i/>
          <w:sz w:val="24"/>
          <w:szCs w:val="24"/>
        </w:rPr>
        <w:t>Family</w:t>
      </w:r>
      <w:r>
        <w:rPr>
          <w:i/>
          <w:sz w:val="24"/>
          <w:szCs w:val="24"/>
        </w:rPr>
        <w:t>, 68</w:t>
      </w:r>
      <w:r w:rsidRPr="00B47526">
        <w:rPr>
          <w:sz w:val="24"/>
          <w:szCs w:val="24"/>
        </w:rPr>
        <w:t>(1),</w:t>
      </w:r>
      <w:r>
        <w:rPr>
          <w:i/>
          <w:sz w:val="24"/>
          <w:szCs w:val="24"/>
        </w:rPr>
        <w:t xml:space="preserve"> </w:t>
      </w:r>
      <w:r w:rsidRPr="006B5678">
        <w:rPr>
          <w:sz w:val="24"/>
          <w:szCs w:val="24"/>
        </w:rPr>
        <w:t>192-204.</w:t>
      </w:r>
    </w:p>
    <w:p w:rsidR="00D235AC" w:rsidRDefault="00D235AC" w:rsidP="00D235AC">
      <w:pPr>
        <w:tabs>
          <w:tab w:val="left" w:pos="9360"/>
        </w:tabs>
        <w:rPr>
          <w:sz w:val="24"/>
          <w:szCs w:val="24"/>
        </w:rPr>
      </w:pPr>
    </w:p>
    <w:p w:rsidR="00D235AC" w:rsidRPr="00D235AC" w:rsidRDefault="00D235AC" w:rsidP="00D235AC">
      <w:pPr>
        <w:tabs>
          <w:tab w:val="left" w:pos="9360"/>
        </w:tabs>
        <w:ind w:left="720" w:hanging="720"/>
        <w:rPr>
          <w:bCs/>
          <w:sz w:val="24"/>
          <w:szCs w:val="24"/>
        </w:rPr>
      </w:pPr>
      <w:r w:rsidRPr="00EC5AB9">
        <w:rPr>
          <w:bCs/>
          <w:sz w:val="24"/>
          <w:szCs w:val="24"/>
          <w:lang w:val="sv-SE"/>
        </w:rPr>
        <w:t>Pandey, S., Zhan, M., &amp; Kim, Y (2006)</w:t>
      </w:r>
      <w:r w:rsidR="00996572" w:rsidRPr="00EC5AB9">
        <w:rPr>
          <w:bCs/>
          <w:sz w:val="24"/>
          <w:szCs w:val="24"/>
          <w:lang w:val="sv-SE"/>
        </w:rPr>
        <w:t>.</w:t>
      </w:r>
      <w:r w:rsidRPr="00EC5AB9">
        <w:rPr>
          <w:bCs/>
          <w:sz w:val="24"/>
          <w:szCs w:val="24"/>
          <w:lang w:val="sv-SE"/>
        </w:rPr>
        <w:t xml:space="preserve"> </w:t>
      </w:r>
      <w:r w:rsidRPr="00D235AC">
        <w:rPr>
          <w:bCs/>
          <w:sz w:val="24"/>
          <w:szCs w:val="24"/>
        </w:rPr>
        <w:t xml:space="preserve">A Bachelor’s degree for women with children: A promising path-way to reduce poverty. </w:t>
      </w:r>
      <w:r w:rsidRPr="00D235AC">
        <w:rPr>
          <w:bCs/>
          <w:i/>
          <w:sz w:val="24"/>
          <w:szCs w:val="24"/>
        </w:rPr>
        <w:t>Equal Opportunities International.</w:t>
      </w:r>
      <w:r w:rsidRPr="00D235AC">
        <w:rPr>
          <w:i/>
          <w:sz w:val="24"/>
          <w:szCs w:val="24"/>
        </w:rPr>
        <w:t xml:space="preserve"> 25</w:t>
      </w:r>
      <w:r w:rsidRPr="00D235AC">
        <w:rPr>
          <w:sz w:val="24"/>
          <w:szCs w:val="24"/>
        </w:rPr>
        <w:t>(7), 496-513.</w:t>
      </w:r>
    </w:p>
    <w:p w:rsidR="00D235AC" w:rsidRPr="00D235AC" w:rsidRDefault="00D235AC" w:rsidP="00D235AC">
      <w:pPr>
        <w:ind w:left="720" w:hanging="720"/>
        <w:rPr>
          <w:sz w:val="24"/>
          <w:szCs w:val="24"/>
        </w:rPr>
      </w:pPr>
    </w:p>
    <w:p w:rsidR="00EC771B" w:rsidRDefault="00A673CA" w:rsidP="00A673CA">
      <w:pPr>
        <w:ind w:left="720" w:hanging="720"/>
        <w:rPr>
          <w:sz w:val="24"/>
          <w:szCs w:val="24"/>
        </w:rPr>
      </w:pPr>
      <w:r>
        <w:rPr>
          <w:sz w:val="24"/>
        </w:rPr>
        <w:t>Zhan, M.</w:t>
      </w:r>
      <w:r w:rsidR="00574557">
        <w:rPr>
          <w:sz w:val="24"/>
        </w:rPr>
        <w:t>,</w:t>
      </w:r>
      <w:r>
        <w:rPr>
          <w:sz w:val="24"/>
        </w:rPr>
        <w:t xml:space="preserve"> &amp; Schreiner, M</w:t>
      </w:r>
      <w:r w:rsidR="00574557">
        <w:rPr>
          <w:sz w:val="24"/>
        </w:rPr>
        <w:t xml:space="preserve">. </w:t>
      </w:r>
      <w:r>
        <w:rPr>
          <w:sz w:val="24"/>
        </w:rPr>
        <w:t xml:space="preserve">(2005). Savings for postsecondary education in Individual Development Accounts. </w:t>
      </w:r>
      <w:r w:rsidRPr="00D13C7A">
        <w:rPr>
          <w:i/>
          <w:sz w:val="24"/>
          <w:szCs w:val="24"/>
        </w:rPr>
        <w:t>Journal of Sociology and Social Welfare</w:t>
      </w:r>
      <w:r w:rsidR="006D5344">
        <w:rPr>
          <w:i/>
          <w:sz w:val="24"/>
          <w:szCs w:val="24"/>
        </w:rPr>
        <w:t xml:space="preserve">, </w:t>
      </w:r>
      <w:r w:rsidR="0048624F">
        <w:rPr>
          <w:i/>
          <w:sz w:val="24"/>
          <w:szCs w:val="24"/>
        </w:rPr>
        <w:t>XXXII</w:t>
      </w:r>
      <w:r w:rsidR="006D5344" w:rsidRPr="006065C4">
        <w:rPr>
          <w:sz w:val="24"/>
          <w:szCs w:val="24"/>
        </w:rPr>
        <w:t>(3),</w:t>
      </w:r>
    </w:p>
    <w:p w:rsidR="00A673CA" w:rsidRDefault="00EC771B" w:rsidP="00A673CA">
      <w:pPr>
        <w:ind w:left="720" w:hanging="720"/>
        <w:rPr>
          <w:sz w:val="24"/>
        </w:rPr>
      </w:pPr>
      <w:r>
        <w:rPr>
          <w:sz w:val="24"/>
          <w:szCs w:val="24"/>
        </w:rPr>
        <w:t xml:space="preserve">          </w:t>
      </w:r>
      <w:r w:rsidR="006D5344">
        <w:rPr>
          <w:i/>
          <w:sz w:val="24"/>
          <w:szCs w:val="24"/>
        </w:rPr>
        <w:t xml:space="preserve"> 139-163</w:t>
      </w:r>
      <w:r w:rsidR="0074290A">
        <w:rPr>
          <w:i/>
          <w:sz w:val="24"/>
          <w:szCs w:val="24"/>
        </w:rPr>
        <w:t xml:space="preserve">. </w:t>
      </w:r>
    </w:p>
    <w:p w:rsidR="00A673CA" w:rsidRDefault="00A673CA" w:rsidP="00A673CA">
      <w:pPr>
        <w:ind w:left="720" w:hanging="720"/>
        <w:rPr>
          <w:sz w:val="24"/>
        </w:rPr>
      </w:pPr>
    </w:p>
    <w:p w:rsidR="006065C4" w:rsidRPr="00906BDB" w:rsidRDefault="006065C4" w:rsidP="006065C4">
      <w:pPr>
        <w:ind w:left="720" w:hanging="720"/>
        <w:rPr>
          <w:sz w:val="24"/>
        </w:rPr>
      </w:pPr>
      <w:r>
        <w:rPr>
          <w:sz w:val="24"/>
        </w:rPr>
        <w:t xml:space="preserve">Anderson, S., Zhan, M., &amp; Scott, J. (2005). Developing financial management training in low-income communities: Assessing needs and community practice implications. </w:t>
      </w:r>
      <w:r w:rsidRPr="00D13C7A">
        <w:rPr>
          <w:i/>
          <w:sz w:val="24"/>
          <w:szCs w:val="24"/>
        </w:rPr>
        <w:t>Journal of Community Practice</w:t>
      </w:r>
      <w:r>
        <w:rPr>
          <w:i/>
          <w:sz w:val="24"/>
          <w:szCs w:val="24"/>
        </w:rPr>
        <w:t>, 13</w:t>
      </w:r>
      <w:r w:rsidRPr="006B5678">
        <w:rPr>
          <w:sz w:val="24"/>
          <w:szCs w:val="24"/>
        </w:rPr>
        <w:t>(4), 31-49.</w:t>
      </w:r>
    </w:p>
    <w:p w:rsidR="00A673CA" w:rsidRDefault="00A673CA" w:rsidP="000D6802">
      <w:pPr>
        <w:ind w:left="720" w:hanging="720"/>
        <w:rPr>
          <w:sz w:val="24"/>
          <w:szCs w:val="24"/>
        </w:rPr>
      </w:pPr>
    </w:p>
    <w:p w:rsidR="00685401" w:rsidRPr="000D6802" w:rsidRDefault="00685401" w:rsidP="00685401">
      <w:pPr>
        <w:ind w:left="720" w:hanging="720"/>
        <w:rPr>
          <w:i/>
          <w:sz w:val="24"/>
          <w:szCs w:val="24"/>
        </w:rPr>
      </w:pPr>
      <w:r w:rsidRPr="005E76ED">
        <w:rPr>
          <w:sz w:val="24"/>
        </w:rPr>
        <w:t>Anderson, S., Sco</w:t>
      </w:r>
      <w:r>
        <w:rPr>
          <w:sz w:val="24"/>
        </w:rPr>
        <w:t>tt, J., &amp; Zhan, M. (2005</w:t>
      </w:r>
      <w:r w:rsidRPr="005E76ED">
        <w:rPr>
          <w:sz w:val="24"/>
        </w:rPr>
        <w:t>). Implementation issues in developing financial management training for low-income audiences</w:t>
      </w:r>
      <w:r w:rsidRPr="000D6802">
        <w:rPr>
          <w:i/>
          <w:sz w:val="24"/>
          <w:szCs w:val="24"/>
        </w:rPr>
        <w:t>. Journal of Consumer Education</w:t>
      </w:r>
      <w:r>
        <w:rPr>
          <w:i/>
          <w:sz w:val="24"/>
          <w:szCs w:val="24"/>
        </w:rPr>
        <w:t xml:space="preserve">, </w:t>
      </w:r>
      <w:r w:rsidRPr="006065C4">
        <w:rPr>
          <w:i/>
          <w:sz w:val="24"/>
          <w:szCs w:val="24"/>
        </w:rPr>
        <w:t>22,</w:t>
      </w:r>
      <w:r w:rsidRPr="00C600FF">
        <w:rPr>
          <w:sz w:val="24"/>
          <w:szCs w:val="24"/>
        </w:rPr>
        <w:t xml:space="preserve"> 35-42.</w:t>
      </w:r>
      <w:r>
        <w:rPr>
          <w:i/>
          <w:sz w:val="24"/>
          <w:szCs w:val="24"/>
        </w:rPr>
        <w:t xml:space="preserve"> </w:t>
      </w:r>
    </w:p>
    <w:p w:rsidR="00685401" w:rsidRDefault="00685401" w:rsidP="000D6802">
      <w:pPr>
        <w:ind w:left="720" w:hanging="720"/>
        <w:rPr>
          <w:sz w:val="24"/>
          <w:szCs w:val="24"/>
        </w:rPr>
      </w:pPr>
    </w:p>
    <w:p w:rsidR="006438D7" w:rsidRDefault="00813456" w:rsidP="000D6802">
      <w:pPr>
        <w:ind w:left="720" w:hanging="720"/>
        <w:rPr>
          <w:i/>
          <w:sz w:val="24"/>
          <w:szCs w:val="24"/>
        </w:rPr>
      </w:pPr>
      <w:r w:rsidRPr="00284BD0">
        <w:rPr>
          <w:sz w:val="24"/>
          <w:szCs w:val="24"/>
        </w:rPr>
        <w:t>Zhan, M., &amp; Pandey, S. (</w:t>
      </w:r>
      <w:r>
        <w:rPr>
          <w:sz w:val="24"/>
          <w:szCs w:val="24"/>
        </w:rPr>
        <w:t>2004</w:t>
      </w:r>
      <w:r w:rsidRPr="00284BD0">
        <w:rPr>
          <w:sz w:val="24"/>
          <w:szCs w:val="24"/>
        </w:rPr>
        <w:t>).</w:t>
      </w:r>
      <w:r>
        <w:rPr>
          <w:sz w:val="24"/>
          <w:szCs w:val="24"/>
        </w:rPr>
        <w:t xml:space="preserve"> </w:t>
      </w:r>
      <w:r w:rsidRPr="00264B01">
        <w:rPr>
          <w:sz w:val="24"/>
          <w:szCs w:val="24"/>
        </w:rPr>
        <w:t xml:space="preserve">Postsecondary </w:t>
      </w:r>
      <w:r w:rsidR="00685401">
        <w:rPr>
          <w:sz w:val="24"/>
          <w:szCs w:val="24"/>
        </w:rPr>
        <w:t>education and economic w</w:t>
      </w:r>
      <w:r w:rsidRPr="00264B01">
        <w:rPr>
          <w:sz w:val="24"/>
          <w:szCs w:val="24"/>
        </w:rPr>
        <w:t xml:space="preserve">ell-being of </w:t>
      </w:r>
      <w:r w:rsidR="00685401">
        <w:rPr>
          <w:sz w:val="24"/>
          <w:szCs w:val="24"/>
        </w:rPr>
        <w:t>single mothers and single f</w:t>
      </w:r>
      <w:r w:rsidRPr="00264B01">
        <w:rPr>
          <w:sz w:val="24"/>
          <w:szCs w:val="24"/>
        </w:rPr>
        <w:t>athers</w:t>
      </w:r>
      <w:r>
        <w:rPr>
          <w:sz w:val="24"/>
          <w:szCs w:val="24"/>
        </w:rPr>
        <w:t xml:space="preserve">. </w:t>
      </w:r>
      <w:r w:rsidR="0048624F">
        <w:rPr>
          <w:i/>
          <w:sz w:val="24"/>
          <w:szCs w:val="24"/>
        </w:rPr>
        <w:t xml:space="preserve">Journal of Marriage and </w:t>
      </w:r>
      <w:r w:rsidR="00480770">
        <w:rPr>
          <w:i/>
          <w:sz w:val="24"/>
          <w:szCs w:val="24"/>
        </w:rPr>
        <w:t xml:space="preserve">the </w:t>
      </w:r>
      <w:r w:rsidRPr="00DF2F00">
        <w:rPr>
          <w:i/>
          <w:sz w:val="24"/>
          <w:szCs w:val="24"/>
        </w:rPr>
        <w:t>Family</w:t>
      </w:r>
      <w:r w:rsidR="006065C4">
        <w:rPr>
          <w:i/>
          <w:sz w:val="24"/>
          <w:szCs w:val="24"/>
        </w:rPr>
        <w:t>, 66</w:t>
      </w:r>
      <w:r>
        <w:rPr>
          <w:i/>
          <w:sz w:val="24"/>
          <w:szCs w:val="24"/>
        </w:rPr>
        <w:t>,</w:t>
      </w:r>
    </w:p>
    <w:p w:rsidR="00813456" w:rsidRPr="006065C4" w:rsidRDefault="00813456" w:rsidP="006438D7">
      <w:pPr>
        <w:ind w:left="720"/>
        <w:rPr>
          <w:sz w:val="24"/>
          <w:szCs w:val="24"/>
          <w:u w:val="single"/>
        </w:rPr>
      </w:pPr>
      <w:r>
        <w:rPr>
          <w:i/>
          <w:sz w:val="24"/>
          <w:szCs w:val="24"/>
        </w:rPr>
        <w:t xml:space="preserve"> </w:t>
      </w:r>
      <w:r w:rsidRPr="006065C4">
        <w:rPr>
          <w:sz w:val="24"/>
          <w:szCs w:val="24"/>
        </w:rPr>
        <w:t xml:space="preserve">661-673. </w:t>
      </w:r>
    </w:p>
    <w:p w:rsidR="00813456" w:rsidRDefault="00813456" w:rsidP="000F6796">
      <w:pPr>
        <w:pStyle w:val="Heading3"/>
        <w:spacing w:line="240" w:lineRule="auto"/>
        <w:ind w:left="720" w:hanging="720"/>
        <w:rPr>
          <w:szCs w:val="24"/>
        </w:rPr>
      </w:pPr>
    </w:p>
    <w:p w:rsidR="00EC771B" w:rsidRDefault="000F6796" w:rsidP="000F6796">
      <w:pPr>
        <w:pStyle w:val="Heading3"/>
        <w:spacing w:line="240" w:lineRule="auto"/>
        <w:ind w:left="720" w:hanging="720"/>
        <w:rPr>
          <w:szCs w:val="24"/>
        </w:rPr>
      </w:pPr>
      <w:r w:rsidRPr="00B93809">
        <w:rPr>
          <w:szCs w:val="24"/>
        </w:rPr>
        <w:t>Zhan</w:t>
      </w:r>
      <w:r>
        <w:rPr>
          <w:szCs w:val="24"/>
        </w:rPr>
        <w:t>, M., &amp; Pandey, S. (2004</w:t>
      </w:r>
      <w:r w:rsidRPr="00B93809">
        <w:rPr>
          <w:szCs w:val="24"/>
        </w:rPr>
        <w:t>).</w:t>
      </w:r>
      <w:r w:rsidRPr="00DB32CE">
        <w:t xml:space="preserve"> </w:t>
      </w:r>
      <w:r w:rsidR="00685401">
        <w:t>Economic well-being of single m</w:t>
      </w:r>
      <w:r>
        <w:t>others: Wo</w:t>
      </w:r>
      <w:r w:rsidR="00685401">
        <w:t>rk first or postsecondary e</w:t>
      </w:r>
      <w:r>
        <w:t xml:space="preserve">ducation? </w:t>
      </w:r>
      <w:r w:rsidRPr="00DF2F00">
        <w:rPr>
          <w:i/>
          <w:szCs w:val="24"/>
        </w:rPr>
        <w:t>Journal</w:t>
      </w:r>
      <w:r w:rsidR="00FC7268">
        <w:rPr>
          <w:i/>
          <w:szCs w:val="24"/>
        </w:rPr>
        <w:t xml:space="preserve"> of Sociology and Social Welfare, </w:t>
      </w:r>
      <w:r>
        <w:rPr>
          <w:i/>
          <w:szCs w:val="24"/>
        </w:rPr>
        <w:t>XXXI</w:t>
      </w:r>
      <w:r w:rsidRPr="006065C4">
        <w:rPr>
          <w:szCs w:val="24"/>
        </w:rPr>
        <w:t xml:space="preserve">(3), </w:t>
      </w:r>
    </w:p>
    <w:p w:rsidR="000F6796" w:rsidRPr="006065C4" w:rsidRDefault="00EC771B" w:rsidP="000F6796">
      <w:pPr>
        <w:pStyle w:val="Heading3"/>
        <w:spacing w:line="240" w:lineRule="auto"/>
        <w:ind w:left="720" w:hanging="720"/>
        <w:rPr>
          <w:u w:val="single"/>
        </w:rPr>
      </w:pPr>
      <w:r>
        <w:rPr>
          <w:szCs w:val="24"/>
        </w:rPr>
        <w:t xml:space="preserve">            </w:t>
      </w:r>
      <w:r w:rsidR="000F6796" w:rsidRPr="006065C4">
        <w:rPr>
          <w:szCs w:val="24"/>
        </w:rPr>
        <w:t>87-112.</w:t>
      </w:r>
    </w:p>
    <w:p w:rsidR="000D6802" w:rsidRDefault="000F6796" w:rsidP="00EC771B">
      <w:pPr>
        <w:pStyle w:val="BodyTextIndent2"/>
        <w:tabs>
          <w:tab w:val="left" w:pos="8550"/>
        </w:tabs>
        <w:spacing w:before="240"/>
        <w:ind w:right="504"/>
        <w:rPr>
          <w:i/>
          <w:szCs w:val="24"/>
        </w:rPr>
      </w:pPr>
      <w:r>
        <w:t xml:space="preserve">Zhan, M., </w:t>
      </w:r>
      <w:proofErr w:type="spellStart"/>
      <w:r>
        <w:t>Sherraden</w:t>
      </w:r>
      <w:proofErr w:type="spellEnd"/>
      <w:r>
        <w:t xml:space="preserve">, M., &amp; Schreiner, M. (2004). Welfare </w:t>
      </w:r>
      <w:proofErr w:type="spellStart"/>
      <w:r>
        <w:t>recipiency</w:t>
      </w:r>
      <w:proofErr w:type="spellEnd"/>
      <w:r>
        <w:t xml:space="preserve"> and savings outcomes in Individual Development Accounts. </w:t>
      </w:r>
      <w:r>
        <w:rPr>
          <w:i/>
          <w:szCs w:val="24"/>
        </w:rPr>
        <w:t>Social Work Research, 28</w:t>
      </w:r>
      <w:r w:rsidRPr="006065C4">
        <w:rPr>
          <w:szCs w:val="24"/>
        </w:rPr>
        <w:t>(3),</w:t>
      </w:r>
      <w:r w:rsidR="00EC771B">
        <w:rPr>
          <w:szCs w:val="24"/>
        </w:rPr>
        <w:t xml:space="preserve"> </w:t>
      </w:r>
      <w:r w:rsidR="00EC771B">
        <w:rPr>
          <w:i/>
          <w:szCs w:val="24"/>
        </w:rPr>
        <w:t>165-</w:t>
      </w:r>
      <w:r>
        <w:rPr>
          <w:i/>
          <w:szCs w:val="24"/>
        </w:rPr>
        <w:t>181.</w:t>
      </w:r>
    </w:p>
    <w:p w:rsidR="000D6802" w:rsidRDefault="000D6802" w:rsidP="000D6802">
      <w:pPr>
        <w:rPr>
          <w:i/>
          <w:sz w:val="24"/>
          <w:szCs w:val="24"/>
        </w:rPr>
      </w:pPr>
    </w:p>
    <w:p w:rsidR="000F6796" w:rsidRDefault="000F6796" w:rsidP="000D6802">
      <w:pPr>
        <w:ind w:left="720" w:hanging="720"/>
        <w:rPr>
          <w:sz w:val="24"/>
        </w:rPr>
      </w:pPr>
      <w:r>
        <w:rPr>
          <w:sz w:val="24"/>
        </w:rPr>
        <w:t>Pandey, S., Zhan, M., &amp; Collier-</w:t>
      </w:r>
      <w:proofErr w:type="spellStart"/>
      <w:r>
        <w:rPr>
          <w:sz w:val="24"/>
        </w:rPr>
        <w:t>Tenison</w:t>
      </w:r>
      <w:proofErr w:type="spellEnd"/>
      <w:r>
        <w:rPr>
          <w:sz w:val="24"/>
        </w:rPr>
        <w:t xml:space="preserve">, S. (2004). Families’ experiences with welfare reform on reservations in </w:t>
      </w:r>
      <w:smartTag w:uri="urn:schemas-microsoft-com:office:smarttags" w:element="place">
        <w:smartTag w:uri="urn:schemas-microsoft-com:office:smarttags" w:element="State">
          <w:r>
            <w:rPr>
              <w:sz w:val="24"/>
            </w:rPr>
            <w:t>Arizona</w:t>
          </w:r>
        </w:smartTag>
      </w:smartTag>
      <w:r>
        <w:rPr>
          <w:sz w:val="24"/>
        </w:rPr>
        <w:t xml:space="preserve">. </w:t>
      </w:r>
      <w:r w:rsidRPr="00DF2F00">
        <w:rPr>
          <w:i/>
          <w:sz w:val="24"/>
          <w:szCs w:val="24"/>
        </w:rPr>
        <w:t>Social Work Research</w:t>
      </w:r>
      <w:r>
        <w:rPr>
          <w:i/>
          <w:sz w:val="24"/>
          <w:szCs w:val="24"/>
        </w:rPr>
        <w:t>, 28</w:t>
      </w:r>
      <w:r w:rsidRPr="006065C4">
        <w:rPr>
          <w:sz w:val="24"/>
          <w:szCs w:val="24"/>
        </w:rPr>
        <w:t>(2), 93-103.</w:t>
      </w:r>
    </w:p>
    <w:p w:rsidR="000F6796" w:rsidRDefault="000F6796" w:rsidP="00B374C1">
      <w:pPr>
        <w:ind w:left="720" w:hanging="720"/>
        <w:rPr>
          <w:sz w:val="24"/>
          <w:szCs w:val="24"/>
        </w:rPr>
      </w:pPr>
    </w:p>
    <w:p w:rsidR="00B374C1" w:rsidRPr="00B374C1" w:rsidRDefault="00B374C1" w:rsidP="00B374C1">
      <w:pPr>
        <w:ind w:left="720" w:hanging="720"/>
        <w:rPr>
          <w:sz w:val="24"/>
          <w:szCs w:val="24"/>
        </w:rPr>
      </w:pPr>
      <w:r w:rsidRPr="00B374C1">
        <w:rPr>
          <w:sz w:val="24"/>
          <w:szCs w:val="24"/>
        </w:rPr>
        <w:t>Anderson, S., Zhan,</w:t>
      </w:r>
      <w:r w:rsidR="006065C4">
        <w:rPr>
          <w:sz w:val="24"/>
          <w:szCs w:val="24"/>
        </w:rPr>
        <w:t xml:space="preserve"> M., &amp; Scott, J. (</w:t>
      </w:r>
      <w:r w:rsidRPr="00B374C1">
        <w:rPr>
          <w:sz w:val="24"/>
          <w:szCs w:val="24"/>
        </w:rPr>
        <w:t xml:space="preserve">2004). Targeting financial management training on low-income audiences: Opportunities and challenges. </w:t>
      </w:r>
      <w:r w:rsidR="006065C4">
        <w:rPr>
          <w:i/>
          <w:sz w:val="24"/>
          <w:szCs w:val="24"/>
        </w:rPr>
        <w:t>Journal of Consumer Affairs, 38</w:t>
      </w:r>
      <w:r w:rsidRPr="00B374C1">
        <w:rPr>
          <w:sz w:val="24"/>
          <w:szCs w:val="24"/>
        </w:rPr>
        <w:t>(1), 167-177.</w:t>
      </w:r>
    </w:p>
    <w:p w:rsidR="00B374C1" w:rsidRDefault="00B374C1" w:rsidP="00B374C1">
      <w:pPr>
        <w:pStyle w:val="BodyText"/>
        <w:ind w:left="720" w:hanging="720"/>
        <w:rPr>
          <w:szCs w:val="24"/>
        </w:rPr>
      </w:pPr>
    </w:p>
    <w:p w:rsidR="00B374C1" w:rsidRPr="00B374C1" w:rsidRDefault="00B374C1" w:rsidP="00B374C1">
      <w:pPr>
        <w:pStyle w:val="BodyText"/>
        <w:ind w:left="720" w:hanging="720"/>
        <w:rPr>
          <w:bCs/>
          <w:szCs w:val="24"/>
        </w:rPr>
      </w:pPr>
      <w:r w:rsidRPr="006131C5">
        <w:rPr>
          <w:szCs w:val="24"/>
        </w:rPr>
        <w:t xml:space="preserve">Zhan, M., </w:t>
      </w:r>
      <w:r w:rsidR="006065C4">
        <w:rPr>
          <w:szCs w:val="24"/>
        </w:rPr>
        <w:t xml:space="preserve">&amp; </w:t>
      </w:r>
      <w:proofErr w:type="spellStart"/>
      <w:r w:rsidRPr="006131C5">
        <w:rPr>
          <w:szCs w:val="24"/>
        </w:rPr>
        <w:t>Sherraden</w:t>
      </w:r>
      <w:proofErr w:type="spellEnd"/>
      <w:r w:rsidRPr="006131C5">
        <w:rPr>
          <w:szCs w:val="24"/>
        </w:rPr>
        <w:t>, M</w:t>
      </w:r>
      <w:r>
        <w:rPr>
          <w:szCs w:val="24"/>
        </w:rPr>
        <w:t xml:space="preserve">. </w:t>
      </w:r>
      <w:r w:rsidRPr="006131C5">
        <w:rPr>
          <w:szCs w:val="24"/>
        </w:rPr>
        <w:t>(</w:t>
      </w:r>
      <w:r>
        <w:rPr>
          <w:szCs w:val="24"/>
        </w:rPr>
        <w:t xml:space="preserve">2003). </w:t>
      </w:r>
      <w:r w:rsidRPr="006131C5">
        <w:rPr>
          <w:bCs/>
          <w:szCs w:val="24"/>
        </w:rPr>
        <w:t>Asset</w:t>
      </w:r>
      <w:r w:rsidR="006065C4">
        <w:rPr>
          <w:bCs/>
          <w:szCs w:val="24"/>
        </w:rPr>
        <w:t>s, e</w:t>
      </w:r>
      <w:r w:rsidRPr="006131C5">
        <w:rPr>
          <w:bCs/>
          <w:szCs w:val="24"/>
        </w:rPr>
        <w:t>xpectations, and</w:t>
      </w:r>
      <w:r>
        <w:rPr>
          <w:bCs/>
          <w:szCs w:val="24"/>
        </w:rPr>
        <w:t xml:space="preserve"> </w:t>
      </w:r>
      <w:r w:rsidR="006065C4">
        <w:rPr>
          <w:bCs/>
          <w:szCs w:val="24"/>
        </w:rPr>
        <w:t>children’s educational achievement in female-headed h</w:t>
      </w:r>
      <w:r w:rsidRPr="006131C5">
        <w:rPr>
          <w:bCs/>
          <w:szCs w:val="24"/>
        </w:rPr>
        <w:t>ouseholds</w:t>
      </w:r>
      <w:r>
        <w:rPr>
          <w:bCs/>
          <w:szCs w:val="24"/>
        </w:rPr>
        <w:t xml:space="preserve">. </w:t>
      </w:r>
      <w:r w:rsidRPr="00B374C1">
        <w:rPr>
          <w:bCs/>
          <w:i/>
          <w:szCs w:val="24"/>
        </w:rPr>
        <w:t>Social Service Review, 77</w:t>
      </w:r>
      <w:r w:rsidRPr="00B374C1">
        <w:rPr>
          <w:bCs/>
          <w:szCs w:val="24"/>
        </w:rPr>
        <w:t>(2), 191-211</w:t>
      </w:r>
      <w:r w:rsidR="0048624F">
        <w:rPr>
          <w:bCs/>
          <w:szCs w:val="24"/>
        </w:rPr>
        <w:t>.</w:t>
      </w:r>
    </w:p>
    <w:p w:rsidR="00B374C1" w:rsidRPr="00CD1FDE" w:rsidRDefault="00B374C1" w:rsidP="00DF2F00">
      <w:pPr>
        <w:pStyle w:val="BodyTextIndent2"/>
        <w:tabs>
          <w:tab w:val="left" w:pos="8550"/>
        </w:tabs>
        <w:spacing w:before="240"/>
      </w:pPr>
      <w:r>
        <w:t>Zhan, M. (2003). Savings outcomes of single mothers in Individual Development Accounts</w:t>
      </w:r>
      <w:r w:rsidRPr="00B374C1">
        <w:rPr>
          <w:szCs w:val="24"/>
        </w:rPr>
        <w:t xml:space="preserve">. </w:t>
      </w:r>
      <w:r w:rsidRPr="00B374C1">
        <w:rPr>
          <w:i/>
          <w:szCs w:val="24"/>
        </w:rPr>
        <w:t>Social Development Issues, 25</w:t>
      </w:r>
      <w:r w:rsidR="0048624F">
        <w:rPr>
          <w:szCs w:val="24"/>
        </w:rPr>
        <w:t>(1&amp;</w:t>
      </w:r>
      <w:r w:rsidRPr="00B374C1">
        <w:rPr>
          <w:szCs w:val="24"/>
        </w:rPr>
        <w:t>2), 74-88.</w:t>
      </w:r>
      <w:r>
        <w:t xml:space="preserve"> </w:t>
      </w:r>
    </w:p>
    <w:p w:rsidR="00B374C1" w:rsidRDefault="00B374C1" w:rsidP="00DF2F00">
      <w:pPr>
        <w:pStyle w:val="BodyText"/>
        <w:tabs>
          <w:tab w:val="left" w:pos="90"/>
        </w:tabs>
        <w:rPr>
          <w:lang w:val="fr-FR"/>
        </w:rPr>
      </w:pPr>
    </w:p>
    <w:p w:rsidR="00B374C1" w:rsidRPr="00DF2F00" w:rsidRDefault="00B374C1" w:rsidP="00B374C1">
      <w:pPr>
        <w:pStyle w:val="BodyText"/>
        <w:tabs>
          <w:tab w:val="left" w:pos="90"/>
        </w:tabs>
        <w:ind w:left="720" w:hanging="720"/>
        <w:rPr>
          <w:szCs w:val="24"/>
        </w:rPr>
      </w:pPr>
      <w:r w:rsidRPr="005B76B9">
        <w:t xml:space="preserve">Zhan, M., &amp; Pandey, S. (2002). </w:t>
      </w:r>
      <w:r>
        <w:t xml:space="preserve">Post-secondary education and the well-being of women in retirement. </w:t>
      </w:r>
      <w:r w:rsidRPr="00DF2F00">
        <w:rPr>
          <w:i/>
          <w:szCs w:val="24"/>
        </w:rPr>
        <w:t>Social Work Research, 26</w:t>
      </w:r>
      <w:r w:rsidRPr="00DF2F00">
        <w:rPr>
          <w:szCs w:val="24"/>
        </w:rPr>
        <w:t>(3), 171-184.</w:t>
      </w:r>
    </w:p>
    <w:p w:rsidR="00B374C1" w:rsidRDefault="00B374C1" w:rsidP="00B374C1">
      <w:pPr>
        <w:pStyle w:val="BodyText"/>
        <w:tabs>
          <w:tab w:val="left" w:pos="90"/>
        </w:tabs>
        <w:ind w:left="720" w:hanging="720"/>
      </w:pPr>
    </w:p>
    <w:p w:rsidR="00B374C1" w:rsidRDefault="00B374C1" w:rsidP="00B374C1">
      <w:pPr>
        <w:ind w:left="720" w:hanging="720"/>
        <w:rPr>
          <w:sz w:val="24"/>
        </w:rPr>
      </w:pPr>
      <w:r>
        <w:rPr>
          <w:sz w:val="24"/>
        </w:rPr>
        <w:t xml:space="preserve">Pandey, S., &amp; Zhan, M. (2000). The higher education option for poor women with children. </w:t>
      </w:r>
      <w:r w:rsidRPr="00DF2F00">
        <w:rPr>
          <w:i/>
          <w:sz w:val="24"/>
          <w:szCs w:val="24"/>
        </w:rPr>
        <w:t>Journal of Sociology and Social Welfare, XXVII</w:t>
      </w:r>
      <w:r>
        <w:rPr>
          <w:sz w:val="24"/>
        </w:rPr>
        <w:t>(4), 109-170.</w:t>
      </w:r>
    </w:p>
    <w:p w:rsidR="00B374C1" w:rsidRDefault="00B374C1" w:rsidP="00B374C1">
      <w:pPr>
        <w:ind w:left="720" w:hanging="720"/>
        <w:rPr>
          <w:sz w:val="24"/>
        </w:rPr>
      </w:pPr>
    </w:p>
    <w:p w:rsidR="00D10D61" w:rsidRPr="00D235AC" w:rsidRDefault="00B374C1" w:rsidP="00D235AC">
      <w:pPr>
        <w:ind w:left="720" w:hanging="720"/>
        <w:rPr>
          <w:sz w:val="24"/>
          <w:szCs w:val="24"/>
        </w:rPr>
      </w:pPr>
      <w:r w:rsidRPr="00D235AC">
        <w:rPr>
          <w:sz w:val="24"/>
          <w:szCs w:val="24"/>
        </w:rPr>
        <w:t xml:space="preserve">Pandey, S., &amp; Zhan, M. (2000). Effect of urban poverty on parents’ expectations of their children’s achievement. </w:t>
      </w:r>
      <w:r w:rsidRPr="00D235AC">
        <w:rPr>
          <w:i/>
          <w:sz w:val="24"/>
          <w:szCs w:val="24"/>
        </w:rPr>
        <w:t>Advances in Social Work, 1</w:t>
      </w:r>
      <w:r w:rsidRPr="00D235AC">
        <w:rPr>
          <w:sz w:val="24"/>
          <w:szCs w:val="24"/>
        </w:rPr>
        <w:t>(1), 107-125.</w:t>
      </w:r>
    </w:p>
    <w:p w:rsidR="00A438B0" w:rsidRPr="00792455" w:rsidRDefault="00685401" w:rsidP="00792455">
      <w:pPr>
        <w:pStyle w:val="BodyTextIndent2"/>
        <w:tabs>
          <w:tab w:val="left" w:pos="8550"/>
        </w:tabs>
        <w:spacing w:before="240"/>
        <w:ind w:left="0" w:firstLine="0"/>
        <w:rPr>
          <w:b/>
        </w:rPr>
      </w:pPr>
      <w:r w:rsidRPr="009F3D96">
        <w:rPr>
          <w:b/>
        </w:rPr>
        <w:t>Book Chapter</w:t>
      </w:r>
      <w:r w:rsidR="003B7748">
        <w:rPr>
          <w:b/>
        </w:rPr>
        <w:t>s</w:t>
      </w:r>
    </w:p>
    <w:p w:rsidR="0031304A" w:rsidRDefault="0031304A" w:rsidP="00B67881">
      <w:pPr>
        <w:ind w:left="720" w:hanging="720"/>
        <w:rPr>
          <w:sz w:val="24"/>
          <w:szCs w:val="24"/>
        </w:rPr>
      </w:pPr>
    </w:p>
    <w:p w:rsidR="006463D3" w:rsidRDefault="0031304A" w:rsidP="006463D3">
      <w:pPr>
        <w:rPr>
          <w:b/>
          <w:sz w:val="24"/>
          <w:szCs w:val="24"/>
        </w:rPr>
      </w:pPr>
      <w:proofErr w:type="spellStart"/>
      <w:r w:rsidRPr="00AE377C">
        <w:rPr>
          <w:bCs/>
          <w:sz w:val="24"/>
          <w:szCs w:val="24"/>
        </w:rPr>
        <w:t>Gershenfeld</w:t>
      </w:r>
      <w:proofErr w:type="spellEnd"/>
      <w:r w:rsidRPr="00AE377C">
        <w:rPr>
          <w:bCs/>
          <w:sz w:val="24"/>
          <w:szCs w:val="24"/>
        </w:rPr>
        <w:t>, S., Zhan, M., &amp; Hood, D.W. (in press).</w:t>
      </w:r>
      <w:r>
        <w:rPr>
          <w:bCs/>
          <w:sz w:val="24"/>
          <w:szCs w:val="24"/>
        </w:rPr>
        <w:t xml:space="preserve"> The promise of summer: The motivation and impact among low-income students. In (Chapter 9)</w:t>
      </w:r>
      <w:r w:rsidR="006463D3" w:rsidRPr="006463D3">
        <w:rPr>
          <w:rFonts w:ascii="Cambria" w:hAnsi="Cambria"/>
          <w:i/>
          <w:iCs/>
          <w:color w:val="212121"/>
          <w:shd w:val="clear" w:color="auto" w:fill="FFFFFF"/>
        </w:rPr>
        <w:t xml:space="preserve"> </w:t>
      </w:r>
      <w:r w:rsidR="006463D3">
        <w:rPr>
          <w:rFonts w:ascii="Cambria" w:hAnsi="Cambria"/>
          <w:i/>
          <w:iCs/>
          <w:color w:val="212121"/>
          <w:shd w:val="clear" w:color="auto" w:fill="FFFFFF"/>
        </w:rPr>
        <w:t>Improving Research-Based Knowledge of College Promise Programs</w:t>
      </w:r>
    </w:p>
    <w:p w:rsidR="0031304A" w:rsidRDefault="0031304A" w:rsidP="0031304A">
      <w:pPr>
        <w:ind w:left="720" w:hanging="720"/>
        <w:rPr>
          <w:sz w:val="24"/>
          <w:szCs w:val="24"/>
        </w:rPr>
      </w:pPr>
    </w:p>
    <w:p w:rsidR="00B67881" w:rsidRPr="00B67881" w:rsidRDefault="00B67881" w:rsidP="00B67881">
      <w:pPr>
        <w:ind w:left="720" w:hanging="720"/>
        <w:rPr>
          <w:sz w:val="24"/>
          <w:szCs w:val="24"/>
        </w:rPr>
      </w:pPr>
      <w:r w:rsidRPr="00B67881">
        <w:rPr>
          <w:sz w:val="24"/>
          <w:szCs w:val="24"/>
        </w:rPr>
        <w:t>Zhan, M., Ander</w:t>
      </w:r>
      <w:r w:rsidR="00063272">
        <w:rPr>
          <w:sz w:val="24"/>
          <w:szCs w:val="24"/>
        </w:rPr>
        <w:t>son, S.G., &amp; Scott, J. (2013</w:t>
      </w:r>
      <w:r w:rsidRPr="00B67881">
        <w:rPr>
          <w:sz w:val="24"/>
          <w:szCs w:val="24"/>
        </w:rPr>
        <w:t xml:space="preserve">). </w:t>
      </w:r>
      <w:r w:rsidRPr="00227140">
        <w:rPr>
          <w:sz w:val="24"/>
          <w:szCs w:val="24"/>
        </w:rPr>
        <w:t>Improving Financial Capacity among Low-Income Immigrants: Effects of a Financial Education Program</w:t>
      </w:r>
      <w:r w:rsidRPr="00227140">
        <w:rPr>
          <w:i/>
          <w:sz w:val="24"/>
          <w:szCs w:val="24"/>
        </w:rPr>
        <w:t>.</w:t>
      </w:r>
      <w:r w:rsidRPr="00B67881">
        <w:rPr>
          <w:sz w:val="24"/>
          <w:szCs w:val="24"/>
        </w:rPr>
        <w:t xml:space="preserve"> In J. </w:t>
      </w:r>
      <w:proofErr w:type="spellStart"/>
      <w:r w:rsidRPr="00B67881">
        <w:rPr>
          <w:sz w:val="24"/>
          <w:szCs w:val="24"/>
        </w:rPr>
        <w:t>Birkenmaier</w:t>
      </w:r>
      <w:proofErr w:type="spellEnd"/>
      <w:r w:rsidRPr="00B67881">
        <w:rPr>
          <w:sz w:val="24"/>
          <w:szCs w:val="24"/>
        </w:rPr>
        <w:t xml:space="preserve">, </w:t>
      </w:r>
      <w:r w:rsidR="00227140">
        <w:rPr>
          <w:sz w:val="24"/>
          <w:szCs w:val="24"/>
        </w:rPr>
        <w:t xml:space="preserve">M. </w:t>
      </w:r>
      <w:proofErr w:type="spellStart"/>
      <w:r w:rsidR="00227140">
        <w:rPr>
          <w:sz w:val="24"/>
          <w:szCs w:val="24"/>
        </w:rPr>
        <w:t>Sherraden</w:t>
      </w:r>
      <w:proofErr w:type="spellEnd"/>
      <w:r w:rsidR="00227140">
        <w:rPr>
          <w:sz w:val="24"/>
          <w:szCs w:val="24"/>
        </w:rPr>
        <w:t>, &amp; J. Curley (Eds.)</w:t>
      </w:r>
      <w:r w:rsidRPr="00B67881">
        <w:rPr>
          <w:sz w:val="24"/>
          <w:szCs w:val="24"/>
        </w:rPr>
        <w:t xml:space="preserve"> </w:t>
      </w:r>
      <w:r w:rsidRPr="00B67881">
        <w:rPr>
          <w:i/>
          <w:sz w:val="24"/>
          <w:szCs w:val="24"/>
        </w:rPr>
        <w:t xml:space="preserve">Financial </w:t>
      </w:r>
      <w:r w:rsidR="00132DE3">
        <w:rPr>
          <w:i/>
          <w:sz w:val="24"/>
          <w:szCs w:val="24"/>
        </w:rPr>
        <w:t>capacity and asset development</w:t>
      </w:r>
      <w:r w:rsidRPr="00B67881">
        <w:rPr>
          <w:i/>
          <w:sz w:val="24"/>
          <w:szCs w:val="24"/>
        </w:rPr>
        <w:t xml:space="preserve">: Research, education, </w:t>
      </w:r>
      <w:r w:rsidR="00EE6AD8">
        <w:rPr>
          <w:i/>
          <w:sz w:val="24"/>
          <w:szCs w:val="24"/>
        </w:rPr>
        <w:t>policy, and practice</w:t>
      </w:r>
      <w:r w:rsidR="00132DE3">
        <w:rPr>
          <w:i/>
          <w:sz w:val="24"/>
          <w:szCs w:val="24"/>
        </w:rPr>
        <w:t xml:space="preserve"> </w:t>
      </w:r>
      <w:r w:rsidR="00227140">
        <w:rPr>
          <w:sz w:val="24"/>
          <w:szCs w:val="24"/>
        </w:rPr>
        <w:t>(pp.156-173</w:t>
      </w:r>
      <w:r w:rsidRPr="00B67881">
        <w:rPr>
          <w:sz w:val="24"/>
          <w:szCs w:val="24"/>
        </w:rPr>
        <w:t xml:space="preserve">). </w:t>
      </w:r>
      <w:r w:rsidR="00151CF5">
        <w:rPr>
          <w:sz w:val="24"/>
          <w:szCs w:val="24"/>
        </w:rPr>
        <w:t>Oxford University Press.</w:t>
      </w:r>
    </w:p>
    <w:p w:rsidR="00D57DF5" w:rsidRDefault="00A94623" w:rsidP="000D1000">
      <w:pPr>
        <w:pStyle w:val="BodyTextIndent2"/>
        <w:tabs>
          <w:tab w:val="left" w:pos="720"/>
          <w:tab w:val="left" w:pos="8550"/>
        </w:tabs>
        <w:spacing w:before="240"/>
      </w:pPr>
      <w:r>
        <w:t xml:space="preserve">Beverly, S., </w:t>
      </w:r>
      <w:proofErr w:type="spellStart"/>
      <w:r>
        <w:t>Sherraden</w:t>
      </w:r>
      <w:proofErr w:type="spellEnd"/>
      <w:r>
        <w:t xml:space="preserve">, M., Cramer, R., Shanks, T. R. W., </w:t>
      </w:r>
      <w:smartTag w:uri="urn:schemas-microsoft-com:office:smarttags" w:element="place">
        <w:smartTag w:uri="urn:schemas-microsoft-com:office:smarttags" w:element="country-region">
          <w:r>
            <w:t>Nam</w:t>
          </w:r>
        </w:smartTag>
      </w:smartTag>
      <w:r>
        <w:t>, Y., &amp; Zhan, M. (2008). Determinants of asset holdings. In Signe-</w:t>
      </w:r>
      <w:proofErr w:type="spellStart"/>
      <w:r>
        <w:t>mary</w:t>
      </w:r>
      <w:proofErr w:type="spellEnd"/>
      <w:r>
        <w:t xml:space="preserve"> </w:t>
      </w:r>
      <w:proofErr w:type="spellStart"/>
      <w:r>
        <w:t>McKernan</w:t>
      </w:r>
      <w:proofErr w:type="spellEnd"/>
      <w:r>
        <w:t xml:space="preserve"> &amp; Michael </w:t>
      </w:r>
      <w:proofErr w:type="spellStart"/>
      <w:r>
        <w:t>Sherraden</w:t>
      </w:r>
      <w:proofErr w:type="spellEnd"/>
      <w:r>
        <w:t xml:space="preserve"> (Eds.). </w:t>
      </w:r>
      <w:r w:rsidRPr="00A94623">
        <w:rPr>
          <w:i/>
        </w:rPr>
        <w:t>Asset building and low-income families</w:t>
      </w:r>
      <w:r w:rsidR="000D1000">
        <w:rPr>
          <w:i/>
        </w:rPr>
        <w:t xml:space="preserve"> </w:t>
      </w:r>
      <w:r w:rsidR="000D1000" w:rsidRPr="000D1000">
        <w:t>(pp. 89-151)</w:t>
      </w:r>
      <w:r w:rsidRPr="000D1000">
        <w:t xml:space="preserve">. </w:t>
      </w:r>
      <w:r w:rsidR="0017274E">
        <w:t xml:space="preserve">Washington, D.C.: </w:t>
      </w:r>
      <w:r>
        <w:t>Urbana</w:t>
      </w:r>
      <w:r w:rsidR="00EC5AB9">
        <w:t xml:space="preserve"> Institute</w:t>
      </w:r>
      <w:r>
        <w:t xml:space="preserve"> Press. </w:t>
      </w:r>
    </w:p>
    <w:p w:rsidR="00A94623" w:rsidRDefault="00A94623" w:rsidP="00685401">
      <w:pPr>
        <w:pStyle w:val="BodyTextIndent2"/>
        <w:tabs>
          <w:tab w:val="left" w:pos="720"/>
          <w:tab w:val="left" w:pos="8550"/>
        </w:tabs>
        <w:spacing w:before="240"/>
      </w:pPr>
      <w:proofErr w:type="spellStart"/>
      <w:r>
        <w:t>Ratcliffe</w:t>
      </w:r>
      <w:proofErr w:type="spellEnd"/>
      <w:r>
        <w:t xml:space="preserve">, C., Chen, H., Shanks, T. R. W., </w:t>
      </w:r>
      <w:smartTag w:uri="urn:schemas-microsoft-com:office:smarttags" w:element="place">
        <w:smartTag w:uri="urn:schemas-microsoft-com:office:smarttags" w:element="country-region">
          <w:r>
            <w:t>Nam</w:t>
          </w:r>
        </w:smartTag>
      </w:smartTag>
      <w:r>
        <w:t xml:space="preserve">, Y., Schreiner, M., Zhan, M., &amp; </w:t>
      </w:r>
      <w:proofErr w:type="spellStart"/>
      <w:r>
        <w:t>Sherraden</w:t>
      </w:r>
      <w:proofErr w:type="spellEnd"/>
      <w:r>
        <w:t xml:space="preserve">, M. (2008) </w:t>
      </w:r>
      <w:r w:rsidR="0058078E">
        <w:t>Assessing asset data. In Signe-M</w:t>
      </w:r>
      <w:r>
        <w:t xml:space="preserve">ary </w:t>
      </w:r>
      <w:proofErr w:type="spellStart"/>
      <w:r>
        <w:t>McKernan</w:t>
      </w:r>
      <w:proofErr w:type="spellEnd"/>
      <w:r>
        <w:t xml:space="preserve"> &amp; Michael </w:t>
      </w:r>
      <w:proofErr w:type="spellStart"/>
      <w:r>
        <w:t>Sherraden</w:t>
      </w:r>
      <w:proofErr w:type="spellEnd"/>
      <w:r>
        <w:t xml:space="preserve"> (Eds.). </w:t>
      </w:r>
      <w:r w:rsidRPr="00A94623">
        <w:rPr>
          <w:i/>
        </w:rPr>
        <w:t>Asset building and low-income families</w:t>
      </w:r>
      <w:r w:rsidR="0017274E">
        <w:rPr>
          <w:i/>
        </w:rPr>
        <w:t xml:space="preserve"> </w:t>
      </w:r>
      <w:r w:rsidR="0017274E" w:rsidRPr="0017274E">
        <w:t>(pp. 238-270)</w:t>
      </w:r>
      <w:r w:rsidRPr="0017274E">
        <w:t>.</w:t>
      </w:r>
      <w:r>
        <w:t xml:space="preserve"> </w:t>
      </w:r>
      <w:smartTag w:uri="urn:schemas-microsoft-com:office:smarttags" w:element="City">
        <w:r w:rsidR="0017274E">
          <w:t>Washington</w:t>
        </w:r>
      </w:smartTag>
      <w:r w:rsidR="0017274E">
        <w:t xml:space="preserve">, </w:t>
      </w:r>
      <w:smartTag w:uri="urn:schemas-microsoft-com:office:smarttags" w:element="State">
        <w:r w:rsidR="0017274E">
          <w:t>D.C.</w:t>
        </w:r>
      </w:smartTag>
      <w:r w:rsidR="0017274E">
        <w:t xml:space="preserve">: </w:t>
      </w:r>
      <w:smartTag w:uri="urn:schemas-microsoft-com:office:smarttags" w:element="place">
        <w:smartTag w:uri="urn:schemas-microsoft-com:office:smarttags" w:element="City">
          <w:r>
            <w:t>Urbana</w:t>
          </w:r>
        </w:smartTag>
      </w:smartTag>
      <w:r>
        <w:t xml:space="preserve"> Institution Press.</w:t>
      </w:r>
    </w:p>
    <w:p w:rsidR="00264671" w:rsidRPr="00685401" w:rsidRDefault="00264671" w:rsidP="00264671">
      <w:pPr>
        <w:pStyle w:val="BodyTextIndent2"/>
        <w:tabs>
          <w:tab w:val="left" w:pos="720"/>
          <w:tab w:val="left" w:pos="8550"/>
        </w:tabs>
        <w:spacing w:before="240"/>
      </w:pPr>
      <w:r w:rsidRPr="00EF37AA">
        <w:t xml:space="preserve">Schreiner, M., </w:t>
      </w:r>
      <w:proofErr w:type="spellStart"/>
      <w:r w:rsidRPr="00EF37AA">
        <w:t>Sherraden</w:t>
      </w:r>
      <w:proofErr w:type="spellEnd"/>
      <w:r w:rsidRPr="00EF37AA">
        <w:t>, M., Clancy, M., Johnson, L., Curley, J., Zhan, M., Beverly, S.,</w:t>
      </w:r>
      <w:r>
        <w:t xml:space="preserve"> &amp; Grinstein-Weiss, M. (2005</w:t>
      </w:r>
      <w:r w:rsidRPr="00EF37AA">
        <w:t xml:space="preserve">). </w:t>
      </w:r>
      <w:r>
        <w:t xml:space="preserve">Assets and the poor: Evidence from Individual Development Accounts. In M. </w:t>
      </w:r>
      <w:proofErr w:type="spellStart"/>
      <w:r>
        <w:t>Sherraden</w:t>
      </w:r>
      <w:proofErr w:type="spellEnd"/>
      <w:r>
        <w:t xml:space="preserve"> &amp; L. Morris (Eds.). </w:t>
      </w:r>
      <w:r w:rsidRPr="00EF37AA">
        <w:rPr>
          <w:i/>
        </w:rPr>
        <w:t>Inclusion in the American dream: Assets, poverty, and public policy</w:t>
      </w:r>
      <w:r>
        <w:t xml:space="preserve"> (pp. 185-215)</w:t>
      </w:r>
      <w:r w:rsidRPr="00EF37AA">
        <w:rPr>
          <w:i/>
        </w:rPr>
        <w:t>.</w:t>
      </w:r>
      <w:r>
        <w:t xml:space="preserve"> New York: Oxford University Press. </w:t>
      </w:r>
    </w:p>
    <w:p w:rsidR="00C65661" w:rsidRDefault="002D5219" w:rsidP="002B5788">
      <w:pPr>
        <w:pStyle w:val="BodyTextIndent2"/>
        <w:tabs>
          <w:tab w:val="left" w:pos="8550"/>
        </w:tabs>
        <w:spacing w:before="240"/>
        <w:ind w:left="0" w:firstLine="0"/>
        <w:rPr>
          <w:b/>
        </w:rPr>
      </w:pPr>
      <w:r w:rsidRPr="002B5788">
        <w:rPr>
          <w:b/>
        </w:rPr>
        <w:t xml:space="preserve">Research and Policy </w:t>
      </w:r>
      <w:r w:rsidR="00DF2F00" w:rsidRPr="002B5788">
        <w:rPr>
          <w:b/>
        </w:rPr>
        <w:t xml:space="preserve">Reports </w:t>
      </w:r>
    </w:p>
    <w:p w:rsidR="002570E8" w:rsidRPr="005221AF" w:rsidRDefault="002570E8" w:rsidP="003E6C2E">
      <w:pPr>
        <w:pStyle w:val="BodyTextIndent2"/>
        <w:tabs>
          <w:tab w:val="left" w:pos="8550"/>
        </w:tabs>
        <w:spacing w:before="240"/>
        <w:rPr>
          <w:color w:val="000000"/>
          <w:szCs w:val="24"/>
          <w:shd w:val="clear" w:color="auto" w:fill="FFFFFF"/>
        </w:rPr>
      </w:pPr>
      <w:r w:rsidRPr="005221AF">
        <w:rPr>
          <w:color w:val="000000"/>
          <w:szCs w:val="24"/>
          <w:shd w:val="clear" w:color="auto" w:fill="FFFFFF"/>
        </w:rPr>
        <w:t>Zhan, M., &amp; Xiang, X. (2014).</w:t>
      </w:r>
      <w:r w:rsidRPr="005221AF">
        <w:rPr>
          <w:rStyle w:val="apple-converted-space"/>
          <w:color w:val="000000"/>
          <w:szCs w:val="24"/>
          <w:shd w:val="clear" w:color="auto" w:fill="FFFFFF"/>
        </w:rPr>
        <w:t> </w:t>
      </w:r>
      <w:hyperlink r:id="rId11" w:history="1">
        <w:r w:rsidRPr="005221AF">
          <w:rPr>
            <w:rStyle w:val="Emphasis"/>
            <w:szCs w:val="24"/>
            <w:shd w:val="clear" w:color="auto" w:fill="FFFFFF"/>
          </w:rPr>
          <w:t>Education loans and wealth building among young adults</w:t>
        </w:r>
      </w:hyperlink>
      <w:r w:rsidRPr="005221AF">
        <w:rPr>
          <w:rStyle w:val="apple-converted-space"/>
          <w:color w:val="000000"/>
          <w:szCs w:val="24"/>
          <w:shd w:val="clear" w:color="auto" w:fill="FFFFFF"/>
        </w:rPr>
        <w:t> </w:t>
      </w:r>
      <w:r w:rsidRPr="005221AF">
        <w:rPr>
          <w:color w:val="000000"/>
          <w:szCs w:val="24"/>
          <w:shd w:val="clear" w:color="auto" w:fill="FFFFFF"/>
        </w:rPr>
        <w:t>(CSD Working Paper No. 14-14). St. Louis, MO: Washington University, Center for Social Development.</w:t>
      </w:r>
    </w:p>
    <w:p w:rsidR="00CF3B7C" w:rsidRPr="00BA6DDB" w:rsidRDefault="00BA6DDB" w:rsidP="003E6C2E">
      <w:pPr>
        <w:pStyle w:val="BodyTextIndent2"/>
        <w:tabs>
          <w:tab w:val="left" w:pos="8550"/>
        </w:tabs>
        <w:spacing w:before="240"/>
        <w:rPr>
          <w:color w:val="000000"/>
          <w:szCs w:val="24"/>
          <w:shd w:val="clear" w:color="auto" w:fill="FFFFFF"/>
        </w:rPr>
      </w:pPr>
      <w:r w:rsidRPr="00BA6DDB">
        <w:rPr>
          <w:color w:val="000000"/>
          <w:szCs w:val="24"/>
          <w:shd w:val="clear" w:color="auto" w:fill="FFFFFF"/>
        </w:rPr>
        <w:t xml:space="preserve">Zhan, M., &amp; </w:t>
      </w:r>
      <w:proofErr w:type="spellStart"/>
      <w:r w:rsidRPr="00BA6DDB">
        <w:rPr>
          <w:color w:val="000000"/>
          <w:szCs w:val="24"/>
          <w:shd w:val="clear" w:color="auto" w:fill="FFFFFF"/>
        </w:rPr>
        <w:t>Lanesskog</w:t>
      </w:r>
      <w:proofErr w:type="spellEnd"/>
      <w:r w:rsidRPr="00BA6DDB">
        <w:rPr>
          <w:color w:val="000000"/>
          <w:szCs w:val="24"/>
          <w:shd w:val="clear" w:color="auto" w:fill="FFFFFF"/>
        </w:rPr>
        <w:t>, D. (2013).</w:t>
      </w:r>
      <w:r w:rsidRPr="00BA6DDB">
        <w:rPr>
          <w:rStyle w:val="apple-converted-space"/>
          <w:color w:val="000000"/>
          <w:szCs w:val="24"/>
          <w:shd w:val="clear" w:color="auto" w:fill="FFFFFF"/>
        </w:rPr>
        <w:t> </w:t>
      </w:r>
      <w:hyperlink r:id="rId12" w:history="1">
        <w:r w:rsidRPr="00BA6DDB">
          <w:rPr>
            <w:rStyle w:val="Emphasis"/>
            <w:szCs w:val="24"/>
            <w:shd w:val="clear" w:color="auto" w:fill="FFFFFF"/>
          </w:rPr>
          <w:t>The impact of family assets and debt on college graduation</w:t>
        </w:r>
      </w:hyperlink>
      <w:r w:rsidRPr="00BA6DDB">
        <w:rPr>
          <w:szCs w:val="24"/>
        </w:rPr>
        <w:t xml:space="preserve"> </w:t>
      </w:r>
      <w:r w:rsidRPr="00BA6DDB">
        <w:rPr>
          <w:color w:val="000000"/>
          <w:szCs w:val="24"/>
          <w:shd w:val="clear" w:color="auto" w:fill="FFFFFF"/>
        </w:rPr>
        <w:t>(CSD Working Paper 13-36). St. Louis, MO: Washington University, Center for Social Development.</w:t>
      </w:r>
    </w:p>
    <w:p w:rsidR="006F42A2" w:rsidRPr="00BA6DDB" w:rsidRDefault="00CF3B7C" w:rsidP="003E6C2E">
      <w:pPr>
        <w:pStyle w:val="BodyTextIndent2"/>
        <w:tabs>
          <w:tab w:val="left" w:pos="8550"/>
        </w:tabs>
        <w:spacing w:before="240"/>
        <w:rPr>
          <w:szCs w:val="24"/>
        </w:rPr>
      </w:pPr>
      <w:r w:rsidRPr="00BA6DDB">
        <w:rPr>
          <w:color w:val="333333"/>
          <w:szCs w:val="24"/>
          <w:shd w:val="clear" w:color="auto" w:fill="FFFFFF"/>
        </w:rPr>
        <w:t>Zhan, M., &amp; Xiang, X. (2013).</w:t>
      </w:r>
      <w:r w:rsidRPr="00BA6DDB">
        <w:rPr>
          <w:rStyle w:val="apple-converted-space"/>
          <w:color w:val="333333"/>
          <w:szCs w:val="24"/>
          <w:shd w:val="clear" w:color="auto" w:fill="FFFFFF"/>
        </w:rPr>
        <w:t> </w:t>
      </w:r>
      <w:hyperlink r:id="rId13" w:history="1">
        <w:r w:rsidRPr="00BA6DDB">
          <w:rPr>
            <w:rStyle w:val="Emphasis"/>
            <w:szCs w:val="24"/>
            <w:shd w:val="clear" w:color="auto" w:fill="FFFFFF"/>
          </w:rPr>
          <w:t>An event history analysis of educational loans and college graduation: A focus on differences by race and ethnicity</w:t>
        </w:r>
      </w:hyperlink>
      <w:r w:rsidRPr="00BA6DDB">
        <w:rPr>
          <w:rStyle w:val="apple-converted-space"/>
          <w:i/>
          <w:iCs/>
          <w:color w:val="333333"/>
          <w:szCs w:val="24"/>
          <w:shd w:val="clear" w:color="auto" w:fill="FFFFFF"/>
        </w:rPr>
        <w:t> </w:t>
      </w:r>
      <w:r w:rsidRPr="00BA6DDB">
        <w:rPr>
          <w:color w:val="333333"/>
          <w:szCs w:val="24"/>
          <w:shd w:val="clear" w:color="auto" w:fill="FFFFFF"/>
        </w:rPr>
        <w:t>(CSD Working Paper 13-35). St. Louis, MO: Washington University, Center for Social Development.</w:t>
      </w:r>
    </w:p>
    <w:p w:rsidR="003E6C2E" w:rsidRDefault="00FE23C7" w:rsidP="003E6C2E">
      <w:pPr>
        <w:pStyle w:val="BodyTextIndent2"/>
        <w:tabs>
          <w:tab w:val="left" w:pos="8550"/>
        </w:tabs>
        <w:spacing w:before="240"/>
      </w:pPr>
      <w:r w:rsidRPr="00604096">
        <w:rPr>
          <w:szCs w:val="24"/>
        </w:rPr>
        <w:t xml:space="preserve">Zhan, M. (2013). </w:t>
      </w:r>
      <w:r w:rsidR="003E6C2E" w:rsidRPr="00604096">
        <w:rPr>
          <w:szCs w:val="24"/>
        </w:rPr>
        <w:t>Youth debt and college graduation</w:t>
      </w:r>
      <w:r w:rsidR="003E6C2E" w:rsidRPr="003E6C2E">
        <w:t xml:space="preserve">: Differences by race/ethnicity (CSD Working Paper No. 13-08). St. Louis, MO: Washington University in St. Louis, Center for Social Development. </w:t>
      </w:r>
    </w:p>
    <w:p w:rsidR="00C07AB4" w:rsidRPr="00C07AB4" w:rsidRDefault="00C07AB4" w:rsidP="00C07AB4">
      <w:pPr>
        <w:pStyle w:val="BodyTextIndent2"/>
        <w:tabs>
          <w:tab w:val="left" w:pos="8550"/>
        </w:tabs>
        <w:spacing w:before="240"/>
      </w:pPr>
      <w:r w:rsidRPr="00C07AB4">
        <w:t>Zhan, M. (2012). The impact of youth debt on college graduation (CSD Working Paper 12-11). St. Louis, MO: Washington University, Center for Social Development.</w:t>
      </w:r>
    </w:p>
    <w:p w:rsidR="00561C65" w:rsidRDefault="00561C65" w:rsidP="00253BD3">
      <w:pPr>
        <w:pStyle w:val="NormalWeb"/>
        <w:ind w:left="720" w:hanging="720"/>
        <w:rPr>
          <w:color w:val="000000"/>
        </w:rPr>
      </w:pPr>
      <w:r w:rsidRPr="00561C65">
        <w:t xml:space="preserve">Zhan, M., &amp; </w:t>
      </w:r>
      <w:proofErr w:type="spellStart"/>
      <w:r w:rsidRPr="00561C65">
        <w:t>Sherraden</w:t>
      </w:r>
      <w:proofErr w:type="spellEnd"/>
      <w:r w:rsidRPr="00561C65">
        <w:t xml:space="preserve">, M. (2010). </w:t>
      </w:r>
      <w:hyperlink r:id="rId14" w:history="1">
        <w:r w:rsidRPr="00561C65">
          <w:rPr>
            <w:rStyle w:val="Emphasis"/>
          </w:rPr>
          <w:t>Assets and liabilities, race/ethnicity, and children's college education</w:t>
        </w:r>
      </w:hyperlink>
      <w:r w:rsidRPr="00561C65">
        <w:t xml:space="preserve"> (CSD Working Paper 10-08). St. Louis, MO: Washington University, Center for Social Development</w:t>
      </w:r>
      <w:r>
        <w:rPr>
          <w:rFonts w:ascii="Trebuchet MS" w:hAnsi="Trebuchet MS" w:cs="Tahoma"/>
          <w:color w:val="000000"/>
          <w:sz w:val="17"/>
          <w:szCs w:val="17"/>
        </w:rPr>
        <w:t>.</w:t>
      </w:r>
    </w:p>
    <w:p w:rsidR="00906EB9" w:rsidRPr="00906EB9" w:rsidRDefault="00906EB9" w:rsidP="00253BD3">
      <w:pPr>
        <w:pStyle w:val="NormalWeb"/>
        <w:ind w:left="720" w:hanging="720"/>
      </w:pPr>
      <w:r w:rsidRPr="00906EB9">
        <w:rPr>
          <w:color w:val="000000"/>
        </w:rPr>
        <w:t xml:space="preserve">Zhan, M., &amp; </w:t>
      </w:r>
      <w:proofErr w:type="spellStart"/>
      <w:r w:rsidRPr="00906EB9">
        <w:rPr>
          <w:color w:val="000000"/>
        </w:rPr>
        <w:t>Sherraden</w:t>
      </w:r>
      <w:proofErr w:type="spellEnd"/>
      <w:r w:rsidRPr="00906EB9">
        <w:rPr>
          <w:color w:val="000000"/>
        </w:rPr>
        <w:t>, M. (2009). </w:t>
      </w:r>
      <w:r w:rsidR="00D461A7" w:rsidRPr="00D461A7">
        <w:t xml:space="preserve"> Assets</w:t>
      </w:r>
      <w:r w:rsidR="00D461A7">
        <w:t xml:space="preserve"> and liabilities, expectations</w:t>
      </w:r>
      <w:r w:rsidR="00D461A7" w:rsidRPr="00D461A7">
        <w:t>, and children's college education</w:t>
      </w:r>
      <w:r w:rsidRPr="00906EB9">
        <w:rPr>
          <w:color w:val="000000"/>
        </w:rPr>
        <w:t xml:space="preserve"> (CSD Working Paper 09-60). St. Louis, MO: Washington University, Center for Social Development</w:t>
      </w:r>
    </w:p>
    <w:p w:rsidR="00080B9D" w:rsidRDefault="00080B9D" w:rsidP="00080B9D">
      <w:pPr>
        <w:pStyle w:val="NormalWeb"/>
        <w:ind w:left="720" w:hanging="720"/>
      </w:pPr>
      <w:r w:rsidRPr="00080B9D">
        <w:t xml:space="preserve">Anderson, S. G., &amp; Zhan, M. (2009). </w:t>
      </w:r>
      <w:r w:rsidRPr="00080B9D">
        <w:rPr>
          <w:i/>
        </w:rPr>
        <w:t>Evaluation of the Your Money and Your Life Financial Education Project: Final report</w:t>
      </w:r>
      <w:r>
        <w:t xml:space="preserve">. Urbana, IL: </w:t>
      </w:r>
      <w:r w:rsidRPr="000C3D99">
        <w:t xml:space="preserve">School of Social Work, University of Illinois at Urbana-Champaign.  </w:t>
      </w:r>
    </w:p>
    <w:p w:rsidR="00BF3544" w:rsidRDefault="00BF3544" w:rsidP="00253BD3">
      <w:pPr>
        <w:pStyle w:val="NormalWeb"/>
        <w:ind w:left="720" w:hanging="720"/>
      </w:pPr>
      <w:proofErr w:type="spellStart"/>
      <w:r>
        <w:t>Ratcliffe</w:t>
      </w:r>
      <w:proofErr w:type="spellEnd"/>
      <w:r>
        <w:t xml:space="preserve">, C., Chen, H., Shanks, T. W., </w:t>
      </w:r>
      <w:smartTag w:uri="urn:schemas-microsoft-com:office:smarttags" w:element="place">
        <w:smartTag w:uri="urn:schemas-microsoft-com:office:smarttags" w:element="country-region">
          <w:r>
            <w:t>Nam</w:t>
          </w:r>
        </w:smartTag>
      </w:smartTag>
      <w:r>
        <w:t xml:space="preserve">, Y., Schreiner, M., Zhan, M., &amp; </w:t>
      </w:r>
      <w:proofErr w:type="spellStart"/>
      <w:r>
        <w:t>Sherraden</w:t>
      </w:r>
      <w:proofErr w:type="spellEnd"/>
      <w:r>
        <w:t xml:space="preserve">, M. (2007). </w:t>
      </w:r>
      <w:r w:rsidRPr="00BF3544">
        <w:rPr>
          <w:i/>
        </w:rPr>
        <w:t>Assessing asset data on low-income households: Current availability and options for improvement.</w:t>
      </w:r>
      <w:r>
        <w:t xml:space="preserve"> A Report in the Series, Poor Finances: Assets and Low-Income Households. Urbana Institute.</w:t>
      </w:r>
    </w:p>
    <w:p w:rsidR="00253BD3" w:rsidRDefault="00253BD3" w:rsidP="00253BD3">
      <w:pPr>
        <w:pStyle w:val="NormalWeb"/>
        <w:ind w:left="720" w:hanging="720"/>
      </w:pPr>
      <w:r>
        <w:t xml:space="preserve">Anderson, S., Zhan, M., &amp; Scott, J. (2006). </w:t>
      </w:r>
      <w:r w:rsidRPr="004D3A8E">
        <w:rPr>
          <w:i/>
        </w:rPr>
        <w:t xml:space="preserve">Improving recruiting, graduation rates, and bank linkages in financial training programs for low-income persons. </w:t>
      </w:r>
      <w:smartTag w:uri="urn:schemas-microsoft-com:office:smarttags" w:element="PlaceType">
        <w:r w:rsidRPr="000C3D99">
          <w:t>School</w:t>
        </w:r>
      </w:smartTag>
      <w:r w:rsidRPr="000C3D99">
        <w:t xml:space="preserve"> of </w:t>
      </w:r>
      <w:smartTag w:uri="urn:schemas-microsoft-com:office:smarttags" w:element="PlaceName">
        <w:r w:rsidRPr="000C3D99">
          <w:t>Social Work</w:t>
        </w:r>
      </w:smartTag>
      <w:r w:rsidRPr="000C3D99">
        <w:t xml:space="preserve">, </w:t>
      </w:r>
      <w:smartTag w:uri="urn:schemas-microsoft-com:office:smarttags" w:element="place">
        <w:smartTag w:uri="urn:schemas-microsoft-com:office:smarttags" w:element="PlaceType">
          <w:r w:rsidRPr="000C3D99">
            <w:t>University</w:t>
          </w:r>
        </w:smartTag>
        <w:r w:rsidRPr="000C3D99">
          <w:t xml:space="preserve"> of </w:t>
        </w:r>
        <w:smartTag w:uri="urn:schemas-microsoft-com:office:smarttags" w:element="PlaceName">
          <w:r w:rsidRPr="000C3D99">
            <w:t>Illinois</w:t>
          </w:r>
        </w:smartTag>
      </w:smartTag>
      <w:r w:rsidRPr="000C3D99">
        <w:t xml:space="preserve"> at Urbana-Champaign.  </w:t>
      </w:r>
    </w:p>
    <w:p w:rsidR="000E5B0C" w:rsidRPr="000E5B0C" w:rsidRDefault="000E5B0C" w:rsidP="00C54882">
      <w:pPr>
        <w:pStyle w:val="NormalWeb"/>
        <w:ind w:left="720" w:hanging="720"/>
      </w:pPr>
      <w:proofErr w:type="spellStart"/>
      <w:r w:rsidRPr="000E5B0C">
        <w:t>Ratcliffe</w:t>
      </w:r>
      <w:proofErr w:type="spellEnd"/>
      <w:r w:rsidRPr="000E5B0C">
        <w:t xml:space="preserve">, C., Chen, H., Williams Shanks, T.R., </w:t>
      </w:r>
      <w:smartTag w:uri="urn:schemas-microsoft-com:office:smarttags" w:element="place">
        <w:smartTag w:uri="urn:schemas-microsoft-com:office:smarttags" w:element="country-region">
          <w:r w:rsidRPr="000E5B0C">
            <w:t>Nam</w:t>
          </w:r>
        </w:smartTag>
      </w:smartTag>
      <w:r w:rsidRPr="000E5B0C">
        <w:t xml:space="preserve">, Y., Schreiner, M., Zhan, M. &amp; </w:t>
      </w:r>
      <w:proofErr w:type="spellStart"/>
      <w:r w:rsidRPr="000E5B0C">
        <w:t>Sherraden</w:t>
      </w:r>
      <w:proofErr w:type="spellEnd"/>
      <w:r w:rsidRPr="000E5B0C">
        <w:t xml:space="preserve">, M. (2005). </w:t>
      </w:r>
      <w:r w:rsidR="0048624F">
        <w:rPr>
          <w:i/>
        </w:rPr>
        <w:t>Assessing asset data on low-income households: Current a</w:t>
      </w:r>
      <w:r w:rsidRPr="000E5B0C">
        <w:rPr>
          <w:i/>
        </w:rPr>
        <w:t>va</w:t>
      </w:r>
      <w:r w:rsidR="0048624F">
        <w:rPr>
          <w:i/>
        </w:rPr>
        <w:t>ilability and options for i</w:t>
      </w:r>
      <w:r w:rsidRPr="000E5B0C">
        <w:rPr>
          <w:i/>
        </w:rPr>
        <w:t>mprovement</w:t>
      </w:r>
      <w:r w:rsidRPr="000E5B0C">
        <w:t xml:space="preserve"> (CSD Working Paper 05-14). </w:t>
      </w:r>
      <w:smartTag w:uri="urn:schemas-microsoft-com:office:smarttags" w:element="City">
        <w:r w:rsidRPr="000E5B0C">
          <w:t>St. Louis</w:t>
        </w:r>
      </w:smartTag>
      <w:r w:rsidR="0048624F">
        <w:t xml:space="preserve">, </w:t>
      </w:r>
      <w:smartTag w:uri="urn:schemas-microsoft-com:office:smarttags" w:element="State">
        <w:r w:rsidR="0048624F">
          <w:t>MO</w:t>
        </w:r>
      </w:smartTag>
      <w:r w:rsidR="0048624F">
        <w:t>:</w:t>
      </w:r>
      <w:r w:rsidRPr="000E5B0C">
        <w:t xml:space="preserve"> </w:t>
      </w:r>
      <w:r w:rsidR="0048624F">
        <w:t xml:space="preserve">Center for Social Development, </w:t>
      </w:r>
      <w:smartTag w:uri="urn:schemas-microsoft-com:office:smarttags" w:element="PlaceName">
        <w:r w:rsidR="0048624F">
          <w:t>George</w:t>
        </w:r>
      </w:smartTag>
      <w:r w:rsidR="0048624F">
        <w:t xml:space="preserve"> </w:t>
      </w:r>
      <w:smartTag w:uri="urn:schemas-microsoft-com:office:smarttags" w:element="PlaceName">
        <w:r w:rsidR="0048624F">
          <w:t>Warren</w:t>
        </w:r>
      </w:smartTag>
      <w:r w:rsidR="0048624F">
        <w:t xml:space="preserve"> </w:t>
      </w:r>
      <w:smartTag w:uri="urn:schemas-microsoft-com:office:smarttags" w:element="PlaceName">
        <w:r w:rsidR="0048624F">
          <w:t>Brown</w:t>
        </w:r>
      </w:smartTag>
      <w:r w:rsidR="0048624F">
        <w:t xml:space="preserve"> </w:t>
      </w:r>
      <w:smartTag w:uri="urn:schemas-microsoft-com:office:smarttags" w:element="PlaceType">
        <w:r w:rsidR="0048624F">
          <w:t>School</w:t>
        </w:r>
      </w:smartTag>
      <w:r w:rsidR="0048624F">
        <w:t xml:space="preserve"> of Social Work,</w:t>
      </w:r>
      <w:r w:rsidR="0048624F" w:rsidRPr="0048624F">
        <w:t xml:space="preserve"> </w:t>
      </w:r>
      <w:smartTag w:uri="urn:schemas-microsoft-com:office:smarttags" w:element="place">
        <w:smartTag w:uri="urn:schemas-microsoft-com:office:smarttags" w:element="PlaceName">
          <w:r w:rsidR="0048624F" w:rsidRPr="000E5B0C">
            <w:t>Washington</w:t>
          </w:r>
        </w:smartTag>
        <w:r w:rsidR="0048624F" w:rsidRPr="000E5B0C">
          <w:t xml:space="preserve"> </w:t>
        </w:r>
        <w:smartTag w:uri="urn:schemas-microsoft-com:office:smarttags" w:element="PlaceType">
          <w:r w:rsidR="0048624F" w:rsidRPr="000E5B0C">
            <w:t>University</w:t>
          </w:r>
        </w:smartTag>
      </w:smartTag>
      <w:r w:rsidR="0048624F">
        <w:t>.</w:t>
      </w:r>
    </w:p>
    <w:p w:rsidR="00C65661" w:rsidRPr="00C54882" w:rsidRDefault="00F32646" w:rsidP="00C54882">
      <w:pPr>
        <w:pStyle w:val="NormalWeb"/>
        <w:ind w:left="720" w:hanging="720"/>
        <w:rPr>
          <w:b/>
        </w:rPr>
      </w:pPr>
      <w:r>
        <w:t xml:space="preserve">Anderson, S., Scott. </w:t>
      </w:r>
      <w:r w:rsidR="00C65661" w:rsidRPr="000C3D99">
        <w:t xml:space="preserve">J. &amp; Zhan, M. (2004). </w:t>
      </w:r>
      <w:r w:rsidR="00C65661" w:rsidRPr="00F32646">
        <w:rPr>
          <w:rStyle w:val="Strong"/>
          <w:b w:val="0"/>
          <w:i/>
        </w:rPr>
        <w:t>F</w:t>
      </w:r>
      <w:r w:rsidR="000C7583">
        <w:rPr>
          <w:rStyle w:val="Strong"/>
          <w:b w:val="0"/>
          <w:i/>
        </w:rPr>
        <w:t>inancial Links for Low-Income P</w:t>
      </w:r>
      <w:r w:rsidR="00C65661" w:rsidRPr="00F32646">
        <w:rPr>
          <w:rStyle w:val="Strong"/>
          <w:b w:val="0"/>
          <w:i/>
        </w:rPr>
        <w:t>eople (FLLIP):</w:t>
      </w:r>
      <w:r w:rsidRPr="00F32646">
        <w:rPr>
          <w:rStyle w:val="Strong"/>
          <w:b w:val="0"/>
          <w:i/>
        </w:rPr>
        <w:t xml:space="preserve"> </w:t>
      </w:r>
      <w:r w:rsidR="00E26B7F">
        <w:rPr>
          <w:rStyle w:val="Strong"/>
          <w:b w:val="0"/>
          <w:i/>
        </w:rPr>
        <w:t>Final evaluation r</w:t>
      </w:r>
      <w:r w:rsidR="00C65661" w:rsidRPr="00F32646">
        <w:rPr>
          <w:rStyle w:val="Strong"/>
          <w:b w:val="0"/>
          <w:i/>
        </w:rPr>
        <w:t>eport</w:t>
      </w:r>
      <w:r w:rsidR="00C65661">
        <w:rPr>
          <w:rStyle w:val="Strong"/>
          <w:b w:val="0"/>
        </w:rPr>
        <w:t xml:space="preserve">. </w:t>
      </w:r>
      <w:smartTag w:uri="urn:schemas-microsoft-com:office:smarttags" w:element="City">
        <w:r w:rsidR="00E26B7F">
          <w:rPr>
            <w:rStyle w:val="Strong"/>
            <w:b w:val="0"/>
          </w:rPr>
          <w:t>Urbana</w:t>
        </w:r>
      </w:smartTag>
      <w:r w:rsidR="00E26B7F">
        <w:rPr>
          <w:rStyle w:val="Strong"/>
          <w:b w:val="0"/>
        </w:rPr>
        <w:t xml:space="preserve">, </w:t>
      </w:r>
      <w:smartTag w:uri="urn:schemas-microsoft-com:office:smarttags" w:element="State">
        <w:r w:rsidR="00E26B7F">
          <w:rPr>
            <w:rStyle w:val="Strong"/>
            <w:b w:val="0"/>
          </w:rPr>
          <w:t>IL</w:t>
        </w:r>
      </w:smartTag>
      <w:r w:rsidR="00E26B7F">
        <w:rPr>
          <w:rStyle w:val="Strong"/>
          <w:b w:val="0"/>
        </w:rPr>
        <w:t xml:space="preserve">: </w:t>
      </w:r>
      <w:smartTag w:uri="urn:schemas-microsoft-com:office:smarttags" w:element="PlaceType">
        <w:r w:rsidR="00C65661" w:rsidRPr="000C3D99">
          <w:t>School</w:t>
        </w:r>
      </w:smartTag>
      <w:r w:rsidR="00C65661" w:rsidRPr="000C3D99">
        <w:t xml:space="preserve"> of </w:t>
      </w:r>
      <w:smartTag w:uri="urn:schemas-microsoft-com:office:smarttags" w:element="PlaceName">
        <w:r w:rsidR="00C65661" w:rsidRPr="000C3D99">
          <w:t>Social Work</w:t>
        </w:r>
      </w:smartTag>
      <w:r w:rsidR="00C65661" w:rsidRPr="000C3D99">
        <w:t xml:space="preserve">, </w:t>
      </w:r>
      <w:smartTag w:uri="urn:schemas-microsoft-com:office:smarttags" w:element="place">
        <w:smartTag w:uri="urn:schemas-microsoft-com:office:smarttags" w:element="PlaceType">
          <w:r w:rsidR="00C65661" w:rsidRPr="000C3D99">
            <w:t>University</w:t>
          </w:r>
        </w:smartTag>
        <w:r w:rsidR="00C65661" w:rsidRPr="000C3D99">
          <w:t xml:space="preserve"> of </w:t>
        </w:r>
        <w:smartTag w:uri="urn:schemas-microsoft-com:office:smarttags" w:element="PlaceName">
          <w:r w:rsidR="00C65661" w:rsidRPr="000C3D99">
            <w:t>Illinois</w:t>
          </w:r>
        </w:smartTag>
      </w:smartTag>
      <w:r w:rsidR="00C65661" w:rsidRPr="000C3D99">
        <w:t xml:space="preserve"> at Urbana-Champaign.  </w:t>
      </w:r>
    </w:p>
    <w:p w:rsidR="001D472A" w:rsidRDefault="00F32646" w:rsidP="001D472A">
      <w:pPr>
        <w:pStyle w:val="BodyTextIndent2"/>
        <w:tabs>
          <w:tab w:val="left" w:pos="8550"/>
        </w:tabs>
        <w:spacing w:before="240"/>
      </w:pPr>
      <w:r>
        <w:t>Anderson, S., Scott.</w:t>
      </w:r>
      <w:r w:rsidR="001D472A">
        <w:t xml:space="preserve"> J.</w:t>
      </w:r>
      <w:r>
        <w:t>,</w:t>
      </w:r>
      <w:r w:rsidR="001D472A">
        <w:t xml:space="preserve"> &amp; Zhan, M. (2002). </w:t>
      </w:r>
      <w:r w:rsidR="000C7583">
        <w:rPr>
          <w:i/>
        </w:rPr>
        <w:t>Financial Links for Low-Income P</w:t>
      </w:r>
      <w:r w:rsidR="001D472A" w:rsidRPr="00B374C1">
        <w:rPr>
          <w:i/>
        </w:rPr>
        <w:t>eople (FLLIP): An evaluation of implementation and initial training activity</w:t>
      </w:r>
      <w:r w:rsidR="001D472A">
        <w:t xml:space="preserve">. </w:t>
      </w:r>
      <w:smartTag w:uri="urn:schemas-microsoft-com:office:smarttags" w:element="City">
        <w:r w:rsidR="00E26B7F">
          <w:t>Urbana</w:t>
        </w:r>
      </w:smartTag>
      <w:r w:rsidR="00E26B7F">
        <w:t xml:space="preserve">, </w:t>
      </w:r>
      <w:smartTag w:uri="urn:schemas-microsoft-com:office:smarttags" w:element="State">
        <w:r w:rsidR="00E26B7F">
          <w:t>IL</w:t>
        </w:r>
      </w:smartTag>
      <w:r w:rsidR="00E26B7F">
        <w:t xml:space="preserve">: </w:t>
      </w:r>
      <w:smartTag w:uri="urn:schemas-microsoft-com:office:smarttags" w:element="PlaceType">
        <w:r w:rsidR="001D472A">
          <w:t>School</w:t>
        </w:r>
      </w:smartTag>
      <w:r w:rsidR="001D472A">
        <w:t xml:space="preserve"> of </w:t>
      </w:r>
      <w:smartTag w:uri="urn:schemas-microsoft-com:office:smarttags" w:element="PlaceName">
        <w:r w:rsidR="001D472A">
          <w:t>Social Work</w:t>
        </w:r>
      </w:smartTag>
      <w:r w:rsidR="001D472A">
        <w:t xml:space="preserve">, </w:t>
      </w:r>
      <w:smartTag w:uri="urn:schemas-microsoft-com:office:smarttags" w:element="place">
        <w:smartTag w:uri="urn:schemas-microsoft-com:office:smarttags" w:element="PlaceType">
          <w:r w:rsidR="001D472A">
            <w:t>University</w:t>
          </w:r>
        </w:smartTag>
        <w:r w:rsidR="001D472A">
          <w:t xml:space="preserve"> of </w:t>
        </w:r>
        <w:smartTag w:uri="urn:schemas-microsoft-com:office:smarttags" w:element="PlaceName">
          <w:r w:rsidR="001D472A">
            <w:t>Illinois</w:t>
          </w:r>
        </w:smartTag>
      </w:smartTag>
      <w:r w:rsidR="001D472A">
        <w:t xml:space="preserve"> at Urbana-Champaign.  </w:t>
      </w:r>
    </w:p>
    <w:p w:rsidR="00DF2F00" w:rsidRDefault="00DF2F00" w:rsidP="00DF2F00">
      <w:pPr>
        <w:pStyle w:val="BodyTextIndent2"/>
        <w:tabs>
          <w:tab w:val="left" w:pos="8550"/>
        </w:tabs>
        <w:spacing w:before="240"/>
      </w:pPr>
      <w:r>
        <w:t xml:space="preserve">Schreiner, M., </w:t>
      </w:r>
      <w:proofErr w:type="spellStart"/>
      <w:r>
        <w:t>Sherraden</w:t>
      </w:r>
      <w:proofErr w:type="spellEnd"/>
      <w:r>
        <w:t xml:space="preserve">, M., Clancy, M., Johnson, L., Curley, J., Grinstein-Weiss, M., Zhan, M., &amp; </w:t>
      </w:r>
      <w:smartTag w:uri="urn:schemas-microsoft-com:office:smarttags" w:element="place">
        <w:smartTag w:uri="urn:schemas-microsoft-com:office:smarttags" w:element="City">
          <w:r>
            <w:t>Beverly</w:t>
          </w:r>
        </w:smartTag>
      </w:smartTag>
      <w:r>
        <w:t xml:space="preserve">, S. (2001). </w:t>
      </w:r>
      <w:r w:rsidR="00E26B7F">
        <w:rPr>
          <w:i/>
        </w:rPr>
        <w:t>Savings and assets a</w:t>
      </w:r>
      <w:r w:rsidRPr="00DF2F00">
        <w:rPr>
          <w:i/>
        </w:rPr>
        <w:t xml:space="preserve">ccumulation in Individual Development Accounts. </w:t>
      </w:r>
      <w:smartTag w:uri="urn:schemas-microsoft-com:office:smarttags" w:element="City">
        <w:r>
          <w:t>St. Louis</w:t>
        </w:r>
      </w:smartTag>
      <w:r>
        <w:t xml:space="preserve">, </w:t>
      </w:r>
      <w:smartTag w:uri="urn:schemas-microsoft-com:office:smarttags" w:element="State">
        <w:r>
          <w:t>MO</w:t>
        </w:r>
      </w:smartTag>
      <w:r>
        <w:t xml:space="preserve">: Center for Social Development, </w:t>
      </w:r>
      <w:smartTag w:uri="urn:schemas-microsoft-com:office:smarttags" w:element="PlaceName">
        <w:r>
          <w:t>George</w:t>
        </w:r>
      </w:smartTag>
      <w:r>
        <w:t xml:space="preserve"> </w:t>
      </w:r>
      <w:smartTag w:uri="urn:schemas-microsoft-com:office:smarttags" w:element="PlaceName">
        <w:r>
          <w:t>Warren</w:t>
        </w:r>
      </w:smartTag>
      <w:r>
        <w:t xml:space="preserve"> </w:t>
      </w:r>
      <w:smartTag w:uri="urn:schemas-microsoft-com:office:smarttags" w:element="PlaceName">
        <w:r>
          <w:t>Brown</w:t>
        </w:r>
      </w:smartTag>
      <w:r>
        <w:t xml:space="preserve"> </w:t>
      </w:r>
      <w:smartTag w:uri="urn:schemas-microsoft-com:office:smarttags" w:element="PlaceType">
        <w:r>
          <w:t>School</w:t>
        </w:r>
      </w:smartTag>
      <w:r>
        <w:t xml:space="preserve"> of Social Work, </w:t>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w:t>
      </w:r>
    </w:p>
    <w:p w:rsidR="009747FF" w:rsidRDefault="009747FF">
      <w:pPr>
        <w:pStyle w:val="BodyTextIndent2"/>
        <w:tabs>
          <w:tab w:val="left" w:pos="8550"/>
        </w:tabs>
        <w:spacing w:before="240"/>
      </w:pPr>
      <w:proofErr w:type="spellStart"/>
      <w:r>
        <w:t>Sherraden</w:t>
      </w:r>
      <w:proofErr w:type="spellEnd"/>
      <w:r>
        <w:t xml:space="preserve">, M., Johnson, L., Clancy, M., Beverly, S., Schreiner, M., Zhan, M., &amp; Curley, J. (2000). </w:t>
      </w:r>
      <w:r w:rsidRPr="00DF2F00">
        <w:rPr>
          <w:i/>
        </w:rPr>
        <w:t>Saving patterns in IDA programs</w:t>
      </w:r>
      <w:r>
        <w:t xml:space="preserve">. </w:t>
      </w:r>
      <w:smartTag w:uri="urn:schemas-microsoft-com:office:smarttags" w:element="City">
        <w:r>
          <w:t>St. Louis</w:t>
        </w:r>
      </w:smartTag>
      <w:r>
        <w:t xml:space="preserve">, </w:t>
      </w:r>
      <w:smartTag w:uri="urn:schemas-microsoft-com:office:smarttags" w:element="State">
        <w:r>
          <w:t>MO</w:t>
        </w:r>
      </w:smartTag>
      <w:r>
        <w:t xml:space="preserve">: Center for Social Development, </w:t>
      </w:r>
      <w:smartTag w:uri="urn:schemas-microsoft-com:office:smarttags" w:element="PlaceName">
        <w:r>
          <w:t>George</w:t>
        </w:r>
      </w:smartTag>
      <w:r>
        <w:t xml:space="preserve"> </w:t>
      </w:r>
      <w:smartTag w:uri="urn:schemas-microsoft-com:office:smarttags" w:element="PlaceName">
        <w:r>
          <w:t>Warren</w:t>
        </w:r>
      </w:smartTag>
      <w:r>
        <w:t xml:space="preserve"> </w:t>
      </w:r>
      <w:smartTag w:uri="urn:schemas-microsoft-com:office:smarttags" w:element="PlaceName">
        <w:r>
          <w:t>Brown</w:t>
        </w:r>
      </w:smartTag>
      <w:r>
        <w:t xml:space="preserve"> </w:t>
      </w:r>
      <w:smartTag w:uri="urn:schemas-microsoft-com:office:smarttags" w:element="PlaceType">
        <w:r>
          <w:t>School</w:t>
        </w:r>
      </w:smartTag>
      <w:r>
        <w:t xml:space="preserve"> of Social Work, </w:t>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w:t>
      </w:r>
    </w:p>
    <w:p w:rsidR="001C7D0B" w:rsidRDefault="00DF2F00" w:rsidP="00E26B7F">
      <w:pPr>
        <w:pStyle w:val="BodyTextIndent2"/>
        <w:tabs>
          <w:tab w:val="left" w:pos="8550"/>
        </w:tabs>
        <w:spacing w:before="100" w:beforeAutospacing="1"/>
      </w:pPr>
      <w:r>
        <w:t xml:space="preserve">Pandey, S., Brown, E., Zhan, M., Hicks, S., &amp; Welch, P. (2001). </w:t>
      </w:r>
      <w:r w:rsidR="00E26B7F">
        <w:rPr>
          <w:i/>
        </w:rPr>
        <w:t>State of welfare families on r</w:t>
      </w:r>
      <w:r w:rsidRPr="00DF2F00">
        <w:rPr>
          <w:i/>
        </w:rPr>
        <w:t xml:space="preserve">eservations: Progress, </w:t>
      </w:r>
      <w:r w:rsidR="00E26B7F">
        <w:rPr>
          <w:i/>
        </w:rPr>
        <w:t>setbacks, and issues for r</w:t>
      </w:r>
      <w:r w:rsidRPr="00DF2F00">
        <w:rPr>
          <w:i/>
        </w:rPr>
        <w:t>eauthorization</w:t>
      </w:r>
      <w:r>
        <w:t xml:space="preserve">. </w:t>
      </w:r>
      <w:smartTag w:uri="urn:schemas-microsoft-com:office:smarttags" w:element="City">
        <w:r>
          <w:t>St. Louis</w:t>
        </w:r>
      </w:smartTag>
      <w:r>
        <w:t xml:space="preserve">, </w:t>
      </w:r>
      <w:smartTag w:uri="urn:schemas-microsoft-com:office:smarttags" w:element="State">
        <w:r>
          <w:t>MO</w:t>
        </w:r>
      </w:smartTag>
      <w:r>
        <w:t xml:space="preserve">: </w:t>
      </w:r>
      <w:smartTag w:uri="urn:schemas-microsoft-com:office:smarttags" w:element="PlaceName">
        <w:r>
          <w:t>Kathryn</w:t>
        </w:r>
      </w:smartTag>
      <w:r>
        <w:t xml:space="preserve"> </w:t>
      </w:r>
      <w:smartTag w:uri="urn:schemas-microsoft-com:office:smarttags" w:element="PlaceName">
        <w:r>
          <w:t>M.</w:t>
        </w:r>
      </w:smartTag>
      <w:r>
        <w:t xml:space="preserve"> </w:t>
      </w:r>
      <w:proofErr w:type="spellStart"/>
      <w:smartTag w:uri="urn:schemas-microsoft-com:office:smarttags" w:element="PlaceName">
        <w:r>
          <w:t>Buder</w:t>
        </w:r>
      </w:smartTag>
      <w:proofErr w:type="spellEnd"/>
      <w:r>
        <w:t xml:space="preserve"> </w:t>
      </w:r>
      <w:smartTag w:uri="urn:schemas-microsoft-com:office:smarttags" w:element="PlaceType">
        <w:r>
          <w:t>Center</w:t>
        </w:r>
      </w:smartTag>
      <w:r>
        <w:t xml:space="preserve"> for American Indian Studies, </w:t>
      </w:r>
      <w:smartTag w:uri="urn:schemas-microsoft-com:office:smarttags" w:element="PlaceName">
        <w:r>
          <w:t>George</w:t>
        </w:r>
      </w:smartTag>
      <w:r>
        <w:t xml:space="preserve"> </w:t>
      </w:r>
      <w:smartTag w:uri="urn:schemas-microsoft-com:office:smarttags" w:element="PlaceName">
        <w:r>
          <w:t>Warren</w:t>
        </w:r>
      </w:smartTag>
      <w:r>
        <w:t xml:space="preserve"> </w:t>
      </w:r>
      <w:smartTag w:uri="urn:schemas-microsoft-com:office:smarttags" w:element="PlaceName">
        <w:r>
          <w:t>Brown</w:t>
        </w:r>
      </w:smartTag>
      <w:r>
        <w:t xml:space="preserve"> </w:t>
      </w:r>
      <w:smartTag w:uri="urn:schemas-microsoft-com:office:smarttags" w:element="PlaceType">
        <w:r>
          <w:t>School</w:t>
        </w:r>
      </w:smartTag>
      <w:r>
        <w:t xml:space="preserve"> of Social Work, </w:t>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w:t>
      </w:r>
    </w:p>
    <w:p w:rsidR="00C54882" w:rsidRDefault="009747FF" w:rsidP="001C7D0B">
      <w:pPr>
        <w:pStyle w:val="BodyTextIndent2"/>
        <w:tabs>
          <w:tab w:val="left" w:pos="8550"/>
        </w:tabs>
        <w:spacing w:before="100" w:beforeAutospacing="1"/>
      </w:pPr>
      <w:r>
        <w:t>Pandey, S., Zhan, M., Collier-</w:t>
      </w:r>
      <w:proofErr w:type="spellStart"/>
      <w:r>
        <w:t>Tenison</w:t>
      </w:r>
      <w:proofErr w:type="spellEnd"/>
      <w:r>
        <w:t xml:space="preserve">, S., &amp; Hui, K. (2000). </w:t>
      </w:r>
      <w:r w:rsidRPr="00DF2F00">
        <w:rPr>
          <w:i/>
        </w:rPr>
        <w:t>How are families on reservations faring under welfare reform?</w:t>
      </w:r>
      <w:r w:rsidR="00DF2F00">
        <w:t xml:space="preserve"> R</w:t>
      </w:r>
      <w:r>
        <w:t xml:space="preserve">eport, </w:t>
      </w:r>
      <w:smartTag w:uri="urn:schemas-microsoft-com:office:smarttags" w:element="City">
        <w:r>
          <w:t>St. Louis</w:t>
        </w:r>
      </w:smartTag>
      <w:r>
        <w:t xml:space="preserve">, </w:t>
      </w:r>
      <w:smartTag w:uri="urn:schemas-microsoft-com:office:smarttags" w:element="State">
        <w:r>
          <w:t>MO</w:t>
        </w:r>
      </w:smartTag>
      <w:r>
        <w:t xml:space="preserve">: </w:t>
      </w:r>
      <w:smartTag w:uri="urn:schemas-microsoft-com:office:smarttags" w:element="PlaceName">
        <w:r>
          <w:t>Kathryn</w:t>
        </w:r>
      </w:smartTag>
      <w:r>
        <w:t xml:space="preserve"> </w:t>
      </w:r>
      <w:smartTag w:uri="urn:schemas-microsoft-com:office:smarttags" w:element="PlaceName">
        <w:r>
          <w:t>M.</w:t>
        </w:r>
      </w:smartTag>
      <w:r>
        <w:t xml:space="preserve"> </w:t>
      </w:r>
      <w:proofErr w:type="spellStart"/>
      <w:smartTag w:uri="urn:schemas-microsoft-com:office:smarttags" w:element="PlaceName">
        <w:r>
          <w:t>Buder</w:t>
        </w:r>
      </w:smartTag>
      <w:proofErr w:type="spellEnd"/>
      <w:r>
        <w:t xml:space="preserve"> </w:t>
      </w:r>
      <w:smartTag w:uri="urn:schemas-microsoft-com:office:smarttags" w:element="PlaceType">
        <w:r>
          <w:t>Center</w:t>
        </w:r>
      </w:smartTag>
      <w:r>
        <w:t xml:space="preserve"> for American Indian Studies, </w:t>
      </w:r>
      <w:smartTag w:uri="urn:schemas-microsoft-com:office:smarttags" w:element="PlaceName">
        <w:r>
          <w:t>George</w:t>
        </w:r>
      </w:smartTag>
      <w:r>
        <w:t xml:space="preserve"> </w:t>
      </w:r>
      <w:smartTag w:uri="urn:schemas-microsoft-com:office:smarttags" w:element="PlaceName">
        <w:r>
          <w:t>Warren</w:t>
        </w:r>
      </w:smartTag>
      <w:r>
        <w:t xml:space="preserve"> </w:t>
      </w:r>
      <w:smartTag w:uri="urn:schemas-microsoft-com:office:smarttags" w:element="PlaceName">
        <w:r>
          <w:t>Brown</w:t>
        </w:r>
      </w:smartTag>
      <w:r>
        <w:t xml:space="preserve"> </w:t>
      </w:r>
      <w:smartTag w:uri="urn:schemas-microsoft-com:office:smarttags" w:element="PlaceType">
        <w:r>
          <w:t>School</w:t>
        </w:r>
      </w:smartTag>
      <w:r>
        <w:t xml:space="preserve"> of Social Work, </w:t>
      </w: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r>
        <w:t>.</w:t>
      </w:r>
    </w:p>
    <w:p w:rsidR="001C7D0B" w:rsidRDefault="001C7D0B" w:rsidP="001C7D0B">
      <w:pPr>
        <w:pStyle w:val="BodyTextIndent2"/>
        <w:tabs>
          <w:tab w:val="left" w:pos="8550"/>
        </w:tabs>
      </w:pPr>
    </w:p>
    <w:p w:rsidR="00604096" w:rsidRPr="00032EF2" w:rsidRDefault="00C54882" w:rsidP="00032EF2">
      <w:pPr>
        <w:pStyle w:val="BodyText"/>
        <w:ind w:left="720" w:hanging="720"/>
      </w:pPr>
      <w:r w:rsidRPr="000E6484">
        <w:t xml:space="preserve">Zhan, M., &amp; </w:t>
      </w:r>
      <w:proofErr w:type="spellStart"/>
      <w:r w:rsidRPr="000E6484">
        <w:t>Sherraden</w:t>
      </w:r>
      <w:proofErr w:type="spellEnd"/>
      <w:r w:rsidRPr="000E6484">
        <w:t xml:space="preserve">, M. (1998). </w:t>
      </w:r>
      <w:r w:rsidRPr="00B374C1">
        <w:rPr>
          <w:i/>
        </w:rPr>
        <w:t>Landholding and household development: What do we know?</w:t>
      </w:r>
      <w:r w:rsidRPr="000E6484">
        <w:t xml:space="preserve"> </w:t>
      </w:r>
      <w:r w:rsidR="001C7D0B">
        <w:t>(CSD Working P</w:t>
      </w:r>
      <w:r w:rsidRPr="000E6484">
        <w:t>aper</w:t>
      </w:r>
      <w:r w:rsidR="001C7D0B">
        <w:t xml:space="preserve"> 98-2).</w:t>
      </w:r>
      <w:r w:rsidRPr="000E6484">
        <w:t xml:space="preserve"> St. Louis, MO: Center for Social Development, George Warren Brown School of Social Work, Washington University.</w:t>
      </w:r>
    </w:p>
    <w:p w:rsidR="00363D15" w:rsidRDefault="007B7F27" w:rsidP="00116A0B">
      <w:pPr>
        <w:pStyle w:val="BodyTextIndent2"/>
        <w:tabs>
          <w:tab w:val="left" w:pos="8550"/>
        </w:tabs>
        <w:spacing w:before="240"/>
        <w:ind w:left="0" w:firstLine="0"/>
        <w:rPr>
          <w:b/>
        </w:rPr>
      </w:pPr>
      <w:r>
        <w:rPr>
          <w:b/>
        </w:rPr>
        <w:t xml:space="preserve">CONFERENCE PAPERS AND </w:t>
      </w:r>
      <w:r w:rsidR="009F3D96" w:rsidRPr="009F3D96">
        <w:rPr>
          <w:b/>
        </w:rPr>
        <w:t>PRESENTATIONS</w:t>
      </w:r>
    </w:p>
    <w:p w:rsidR="00116A0B" w:rsidRPr="00116A0B" w:rsidRDefault="00116A0B" w:rsidP="00116A0B">
      <w:pPr>
        <w:pStyle w:val="BodyTextIndent2"/>
        <w:tabs>
          <w:tab w:val="left" w:pos="8550"/>
        </w:tabs>
        <w:spacing w:before="240"/>
        <w:ind w:left="0" w:firstLine="0"/>
        <w:rPr>
          <w:b/>
        </w:rPr>
      </w:pPr>
    </w:p>
    <w:p w:rsidR="00224921" w:rsidRDefault="00224921" w:rsidP="00363D15">
      <w:pPr>
        <w:pStyle w:val="BodyTextIndent2"/>
        <w:rPr>
          <w:color w:val="000000"/>
          <w:szCs w:val="24"/>
          <w:shd w:val="clear" w:color="auto" w:fill="FFFFFF"/>
        </w:rPr>
      </w:pPr>
      <w:r>
        <w:rPr>
          <w:bCs/>
          <w:szCs w:val="24"/>
        </w:rPr>
        <w:t xml:space="preserve">Zhan, M., &amp; Sinha, G. (2019). </w:t>
      </w:r>
      <w:r w:rsidRPr="00D7505B">
        <w:rPr>
          <w:i/>
          <w:color w:val="444444"/>
          <w:szCs w:val="24"/>
          <w:shd w:val="clear" w:color="auto" w:fill="F0F0F0"/>
        </w:rPr>
        <w:t>Wealth Building among Young Adults with Student Load Debt: What Factors Make a Difference?</w:t>
      </w:r>
      <w:r w:rsidRPr="00224921">
        <w:rPr>
          <w:color w:val="000000"/>
          <w:szCs w:val="24"/>
          <w:shd w:val="clear" w:color="auto" w:fill="FFFFFF"/>
        </w:rPr>
        <w:t xml:space="preserve"> </w:t>
      </w:r>
      <w:r>
        <w:rPr>
          <w:color w:val="000000"/>
          <w:szCs w:val="24"/>
          <w:shd w:val="clear" w:color="auto" w:fill="FFFFFF"/>
        </w:rPr>
        <w:t xml:space="preserve">Paper </w:t>
      </w:r>
      <w:r w:rsidRPr="007414F4">
        <w:rPr>
          <w:color w:val="000000"/>
          <w:szCs w:val="24"/>
          <w:shd w:val="clear" w:color="auto" w:fill="FFFFFF"/>
        </w:rPr>
        <w:t>presented at the ACCI (American Council on Consumer Interests) Annual Conference,</w:t>
      </w:r>
      <w:r w:rsidR="00D7505B">
        <w:rPr>
          <w:color w:val="000000"/>
          <w:szCs w:val="24"/>
          <w:shd w:val="clear" w:color="auto" w:fill="FFFFFF"/>
        </w:rPr>
        <w:t xml:space="preserve"> 5/21-5/23, Washington, DC.</w:t>
      </w:r>
    </w:p>
    <w:p w:rsidR="00224921" w:rsidRDefault="00224921" w:rsidP="00363D15">
      <w:pPr>
        <w:pStyle w:val="BodyTextIndent2"/>
        <w:rPr>
          <w:bCs/>
          <w:szCs w:val="24"/>
        </w:rPr>
      </w:pPr>
    </w:p>
    <w:p w:rsidR="00363D15" w:rsidRDefault="00363D15" w:rsidP="00363D15">
      <w:pPr>
        <w:pStyle w:val="BodyTextIndent2"/>
        <w:rPr>
          <w:bCs/>
          <w:szCs w:val="24"/>
        </w:rPr>
      </w:pPr>
      <w:r>
        <w:rPr>
          <w:bCs/>
          <w:szCs w:val="24"/>
        </w:rPr>
        <w:t xml:space="preserve">Zhan, M. (2018). </w:t>
      </w:r>
      <w:r w:rsidRPr="00363D15">
        <w:rPr>
          <w:bCs/>
          <w:i/>
          <w:szCs w:val="24"/>
        </w:rPr>
        <w:t>Education loans and Asset Building among Black and Hispanic Young adults.</w:t>
      </w:r>
      <w:r>
        <w:rPr>
          <w:bCs/>
          <w:szCs w:val="24"/>
        </w:rPr>
        <w:t xml:space="preserve"> Invited presentation at </w:t>
      </w:r>
      <w:r w:rsidR="001B651A">
        <w:rPr>
          <w:bCs/>
          <w:szCs w:val="24"/>
        </w:rPr>
        <w:t xml:space="preserve">the Spotlight Research Series, </w:t>
      </w:r>
      <w:r>
        <w:rPr>
          <w:bCs/>
          <w:szCs w:val="24"/>
        </w:rPr>
        <w:t xml:space="preserve">University of Illinois Library. September 27, 2018. </w:t>
      </w:r>
    </w:p>
    <w:p w:rsidR="007414F4" w:rsidRPr="007414F4" w:rsidRDefault="007414F4" w:rsidP="000F5C80">
      <w:pPr>
        <w:pStyle w:val="BodyTextIndent2"/>
        <w:tabs>
          <w:tab w:val="left" w:pos="8550"/>
        </w:tabs>
        <w:spacing w:before="240"/>
        <w:rPr>
          <w:color w:val="000000"/>
          <w:szCs w:val="24"/>
          <w:shd w:val="clear" w:color="auto" w:fill="FFFFFF"/>
        </w:rPr>
      </w:pPr>
      <w:r w:rsidRPr="007414F4">
        <w:rPr>
          <w:color w:val="000000"/>
          <w:szCs w:val="24"/>
          <w:shd w:val="clear" w:color="auto" w:fill="FFFFFF"/>
        </w:rPr>
        <w:t>Sinha, G., Tan</w:t>
      </w:r>
      <w:r w:rsidR="001A4A47">
        <w:rPr>
          <w:color w:val="000000"/>
          <w:szCs w:val="24"/>
          <w:shd w:val="clear" w:color="auto" w:fill="FFFFFF"/>
        </w:rPr>
        <w:t>, K., &amp; Zhan, M. (2018</w:t>
      </w:r>
      <w:r w:rsidRPr="007414F4">
        <w:rPr>
          <w:color w:val="000000"/>
          <w:szCs w:val="24"/>
          <w:shd w:val="clear" w:color="auto" w:fill="FFFFFF"/>
        </w:rPr>
        <w:t xml:space="preserve">). </w:t>
      </w:r>
      <w:r w:rsidRPr="007414F4">
        <w:rPr>
          <w:i/>
          <w:color w:val="000000"/>
          <w:szCs w:val="24"/>
          <w:shd w:val="clear" w:color="auto" w:fill="FFFFFF"/>
        </w:rPr>
        <w:t>Patterns of Financial Attributes and Behaviors of Emerging Adults in the United States</w:t>
      </w:r>
      <w:r w:rsidR="001A4A47">
        <w:rPr>
          <w:color w:val="000000"/>
          <w:szCs w:val="24"/>
          <w:shd w:val="clear" w:color="auto" w:fill="FFFFFF"/>
        </w:rPr>
        <w:t xml:space="preserve">. Paper </w:t>
      </w:r>
      <w:r w:rsidRPr="007414F4">
        <w:rPr>
          <w:color w:val="000000"/>
          <w:szCs w:val="24"/>
          <w:shd w:val="clear" w:color="auto" w:fill="FFFFFF"/>
        </w:rPr>
        <w:t xml:space="preserve">presented at the ACCI (American Council on Consumer Interests) Annual Conference, 5/17-5/19, Clearwater Beach, FL. </w:t>
      </w:r>
    </w:p>
    <w:p w:rsidR="002143C9" w:rsidRPr="002143C9" w:rsidRDefault="005973AC" w:rsidP="000F5C80">
      <w:pPr>
        <w:pStyle w:val="BodyTextIndent2"/>
        <w:tabs>
          <w:tab w:val="left" w:pos="8550"/>
        </w:tabs>
        <w:spacing w:before="240"/>
        <w:rPr>
          <w:bCs/>
          <w:szCs w:val="24"/>
        </w:rPr>
      </w:pPr>
      <w:r>
        <w:rPr>
          <w:color w:val="000000"/>
          <w:szCs w:val="24"/>
          <w:shd w:val="clear" w:color="auto" w:fill="FFFFFF"/>
        </w:rPr>
        <w:t xml:space="preserve">Doran, J., </w:t>
      </w:r>
      <w:r w:rsidR="0091142C">
        <w:rPr>
          <w:color w:val="000000"/>
          <w:szCs w:val="24"/>
          <w:shd w:val="clear" w:color="auto" w:fill="FFFFFF"/>
        </w:rPr>
        <w:t xml:space="preserve">Zhan, M., </w:t>
      </w:r>
      <w:proofErr w:type="spellStart"/>
      <w:r w:rsidR="0091142C">
        <w:rPr>
          <w:color w:val="000000"/>
          <w:szCs w:val="24"/>
          <w:shd w:val="clear" w:color="auto" w:fill="FFFFFF"/>
        </w:rPr>
        <w:t>Birkenmaier</w:t>
      </w:r>
      <w:proofErr w:type="spellEnd"/>
      <w:r w:rsidR="0091142C">
        <w:rPr>
          <w:color w:val="000000"/>
          <w:szCs w:val="24"/>
          <w:shd w:val="clear" w:color="auto" w:fill="FFFFFF"/>
        </w:rPr>
        <w:t xml:space="preserve">, J., &amp; Callahan, C. </w:t>
      </w:r>
      <w:r w:rsidR="002143C9" w:rsidRPr="002143C9">
        <w:rPr>
          <w:color w:val="000000"/>
          <w:szCs w:val="24"/>
          <w:shd w:val="clear" w:color="auto" w:fill="FFFFFF"/>
        </w:rPr>
        <w:t xml:space="preserve">(2018) </w:t>
      </w:r>
      <w:r w:rsidR="002143C9" w:rsidRPr="009A5574">
        <w:rPr>
          <w:i/>
          <w:color w:val="000000"/>
          <w:szCs w:val="24"/>
          <w:shd w:val="clear" w:color="auto" w:fill="FFFFFF"/>
        </w:rPr>
        <w:t>Promoting Financial Capacity and Asset Building through Social Work Education</w:t>
      </w:r>
      <w:r w:rsidR="0091142C">
        <w:rPr>
          <w:i/>
          <w:color w:val="000000"/>
          <w:szCs w:val="24"/>
          <w:shd w:val="clear" w:color="auto" w:fill="FFFFFF"/>
        </w:rPr>
        <w:t xml:space="preserve"> </w:t>
      </w:r>
      <w:r w:rsidR="0091142C" w:rsidRPr="0091142C">
        <w:rPr>
          <w:color w:val="000000"/>
          <w:szCs w:val="24"/>
          <w:shd w:val="clear" w:color="auto" w:fill="FFFFFF"/>
        </w:rPr>
        <w:t>(Roundtable Discussion</w:t>
      </w:r>
      <w:r w:rsidR="0091142C">
        <w:rPr>
          <w:i/>
          <w:color w:val="000000"/>
          <w:szCs w:val="24"/>
          <w:shd w:val="clear" w:color="auto" w:fill="FFFFFF"/>
        </w:rPr>
        <w:t>)</w:t>
      </w:r>
      <w:r w:rsidR="002143C9" w:rsidRPr="009A5574">
        <w:rPr>
          <w:i/>
          <w:color w:val="000000"/>
          <w:szCs w:val="24"/>
          <w:shd w:val="clear" w:color="auto" w:fill="FFFFFF"/>
        </w:rPr>
        <w:t>.</w:t>
      </w:r>
      <w:r w:rsidR="002143C9" w:rsidRPr="002143C9">
        <w:rPr>
          <w:color w:val="000000"/>
          <w:szCs w:val="24"/>
          <w:shd w:val="clear" w:color="auto" w:fill="FFFFFF"/>
        </w:rPr>
        <w:t xml:space="preserve"> The 22nd Annual Conference of the Society for Social Work and Research (SSWR), Washington, DC, January 10-14, 2018, </w:t>
      </w:r>
    </w:p>
    <w:p w:rsidR="007B7F27" w:rsidRDefault="007B7F27" w:rsidP="00903EAF">
      <w:pPr>
        <w:pStyle w:val="BodyTextIndent2"/>
        <w:rPr>
          <w:bCs/>
          <w:szCs w:val="24"/>
        </w:rPr>
      </w:pPr>
    </w:p>
    <w:p w:rsidR="00363D15" w:rsidRDefault="00363D15" w:rsidP="00903EAF">
      <w:pPr>
        <w:pStyle w:val="BodyTextIndent2"/>
        <w:rPr>
          <w:bCs/>
          <w:szCs w:val="24"/>
        </w:rPr>
      </w:pPr>
    </w:p>
    <w:p w:rsidR="000F5C80" w:rsidRPr="00903EAF" w:rsidRDefault="000F5C80" w:rsidP="00903EAF">
      <w:pPr>
        <w:pStyle w:val="BodyTextIndent2"/>
        <w:rPr>
          <w:color w:val="000000"/>
          <w:szCs w:val="24"/>
          <w:shd w:val="clear" w:color="auto" w:fill="FFFFFF"/>
        </w:rPr>
      </w:pPr>
      <w:r w:rsidRPr="00AE377C">
        <w:rPr>
          <w:bCs/>
          <w:szCs w:val="24"/>
        </w:rPr>
        <w:t>Gershenfeld, S</w:t>
      </w:r>
      <w:r>
        <w:rPr>
          <w:bCs/>
          <w:szCs w:val="24"/>
        </w:rPr>
        <w:t xml:space="preserve">., </w:t>
      </w:r>
      <w:r w:rsidRPr="00AE377C">
        <w:rPr>
          <w:bCs/>
          <w:szCs w:val="24"/>
        </w:rPr>
        <w:t>Hood, D.W</w:t>
      </w:r>
      <w:r w:rsidR="009A5574">
        <w:rPr>
          <w:bCs/>
          <w:szCs w:val="24"/>
        </w:rPr>
        <w:t>., &amp; Zhan, M. (2017</w:t>
      </w:r>
      <w:r>
        <w:rPr>
          <w:bCs/>
          <w:szCs w:val="24"/>
        </w:rPr>
        <w:t>)</w:t>
      </w:r>
      <w:r w:rsidRPr="000F5C80">
        <w:rPr>
          <w:color w:val="000000"/>
          <w:szCs w:val="24"/>
          <w:shd w:val="clear" w:color="auto" w:fill="FFFFFF"/>
        </w:rPr>
        <w:t xml:space="preserve"> The Promise of Summer: Pathways to Four-Year College Graduation for Low-Income Students</w:t>
      </w:r>
      <w:r>
        <w:rPr>
          <w:color w:val="000000"/>
          <w:szCs w:val="24"/>
          <w:shd w:val="clear" w:color="auto" w:fill="FFFFFF"/>
        </w:rPr>
        <w:t xml:space="preserve">. </w:t>
      </w:r>
      <w:r w:rsidR="00903EAF">
        <w:rPr>
          <w:color w:val="000000"/>
          <w:szCs w:val="24"/>
          <w:shd w:val="clear" w:color="auto" w:fill="FFFFFF"/>
        </w:rPr>
        <w:t xml:space="preserve">Paper presented at the Understanding </w:t>
      </w:r>
      <w:r w:rsidR="00903EAF" w:rsidRPr="00903EAF">
        <w:rPr>
          <w:color w:val="000000"/>
          <w:szCs w:val="24"/>
          <w:shd w:val="clear" w:color="auto" w:fill="FFFFFF"/>
        </w:rPr>
        <w:t xml:space="preserve">Promise </w:t>
      </w:r>
      <w:r w:rsidR="00903EAF">
        <w:rPr>
          <w:color w:val="000000"/>
          <w:szCs w:val="24"/>
          <w:shd w:val="clear" w:color="auto" w:fill="FFFFFF"/>
        </w:rPr>
        <w:t>Program Conference,</w:t>
      </w:r>
      <w:r w:rsidR="00903EAF" w:rsidRPr="00903EAF">
        <w:rPr>
          <w:color w:val="000000"/>
          <w:szCs w:val="24"/>
          <w:shd w:val="clear" w:color="auto" w:fill="FFFFFF"/>
        </w:rPr>
        <w:t xml:space="preserve"> University of Pennsylvania</w:t>
      </w:r>
      <w:r w:rsidR="00903EAF">
        <w:rPr>
          <w:color w:val="000000"/>
          <w:szCs w:val="24"/>
          <w:shd w:val="clear" w:color="auto" w:fill="FFFFFF"/>
        </w:rPr>
        <w:t>,</w:t>
      </w:r>
      <w:r w:rsidR="00903EAF" w:rsidRPr="00903EAF">
        <w:rPr>
          <w:color w:val="000000"/>
          <w:szCs w:val="24"/>
          <w:shd w:val="clear" w:color="auto" w:fill="FFFFFF"/>
        </w:rPr>
        <w:t xml:space="preserve"> </w:t>
      </w:r>
      <w:r w:rsidR="00903EAF">
        <w:rPr>
          <w:color w:val="000000"/>
          <w:szCs w:val="24"/>
          <w:shd w:val="clear" w:color="auto" w:fill="FFFFFF"/>
        </w:rPr>
        <w:t xml:space="preserve">October </w:t>
      </w:r>
      <w:r w:rsidR="00903EAF" w:rsidRPr="00903EAF">
        <w:rPr>
          <w:color w:val="000000"/>
          <w:szCs w:val="24"/>
          <w:shd w:val="clear" w:color="auto" w:fill="FFFFFF"/>
        </w:rPr>
        <w:t>2017</w:t>
      </w:r>
      <w:r w:rsidR="00903EAF">
        <w:rPr>
          <w:color w:val="000000"/>
          <w:szCs w:val="24"/>
          <w:shd w:val="clear" w:color="auto" w:fill="FFFFFF"/>
        </w:rPr>
        <w:t>.</w:t>
      </w:r>
    </w:p>
    <w:p w:rsidR="0072719D" w:rsidRDefault="0072719D" w:rsidP="00903EAF">
      <w:pPr>
        <w:pStyle w:val="BodyTextIndent2"/>
        <w:tabs>
          <w:tab w:val="left" w:pos="8550"/>
        </w:tabs>
        <w:spacing w:before="240"/>
        <w:rPr>
          <w:color w:val="000000"/>
          <w:szCs w:val="24"/>
          <w:shd w:val="clear" w:color="auto" w:fill="FFFFFF"/>
        </w:rPr>
      </w:pPr>
      <w:r w:rsidRPr="00903EAF">
        <w:rPr>
          <w:color w:val="000000"/>
          <w:szCs w:val="24"/>
          <w:shd w:val="clear" w:color="auto" w:fill="FFFFFF"/>
        </w:rPr>
        <w:t>Z</w:t>
      </w:r>
      <w:r w:rsidRPr="0072719D">
        <w:rPr>
          <w:color w:val="000000"/>
          <w:szCs w:val="24"/>
          <w:shd w:val="clear" w:color="auto" w:fill="FFFFFF"/>
        </w:rPr>
        <w:t>han, M., &amp; Xiang, X. (2016). Education Loans and Financial Balance Sheets Among Black and Hispanic Young Adults. Paper was accepted for presentation in the 20th of the Society for Social Work and Research to be held in Washington, DC, January 13-17, 2016.</w:t>
      </w:r>
    </w:p>
    <w:p w:rsidR="009F22DA" w:rsidRDefault="009F22DA" w:rsidP="00970B32">
      <w:pPr>
        <w:pStyle w:val="BodyTextIndent2"/>
        <w:tabs>
          <w:tab w:val="left" w:pos="8550"/>
        </w:tabs>
        <w:spacing w:before="240"/>
        <w:rPr>
          <w:color w:val="000000"/>
          <w:szCs w:val="24"/>
          <w:shd w:val="clear" w:color="auto" w:fill="FFFFFF"/>
        </w:rPr>
      </w:pPr>
      <w:r>
        <w:rPr>
          <w:color w:val="000000"/>
          <w:szCs w:val="24"/>
          <w:shd w:val="clear" w:color="auto" w:fill="FFFFFF"/>
        </w:rPr>
        <w:t xml:space="preserve">Zhan. M., </w:t>
      </w:r>
      <w:r w:rsidR="00E52E83">
        <w:rPr>
          <w:color w:val="000000"/>
          <w:szCs w:val="24"/>
          <w:shd w:val="clear" w:color="auto" w:fill="FFFFFF"/>
        </w:rPr>
        <w:t xml:space="preserve">Cai, Y.D., &amp; Guo, D. (2015). </w:t>
      </w:r>
      <w:r w:rsidR="00E52E83" w:rsidRPr="00E52E83">
        <w:rPr>
          <w:i/>
          <w:color w:val="000000"/>
          <w:szCs w:val="24"/>
          <w:shd w:val="clear" w:color="auto" w:fill="FFFFFF"/>
        </w:rPr>
        <w:t>Discovering the influence of socioeconomic factors on online game behaviors.</w:t>
      </w:r>
      <w:r w:rsidR="00E52E83">
        <w:rPr>
          <w:color w:val="000000"/>
          <w:szCs w:val="24"/>
          <w:shd w:val="clear" w:color="auto" w:fill="FFFFFF"/>
        </w:rPr>
        <w:t xml:space="preserve"> Paper presented at XSEDE 15 conference, July 26-30, St. Louis, MO.</w:t>
      </w:r>
    </w:p>
    <w:p w:rsidR="00970B32" w:rsidRDefault="00970B32" w:rsidP="00792455">
      <w:pPr>
        <w:pStyle w:val="BodyTextIndent2"/>
        <w:tabs>
          <w:tab w:val="left" w:pos="8550"/>
        </w:tabs>
        <w:spacing w:before="240"/>
        <w:rPr>
          <w:i/>
          <w:color w:val="000000"/>
          <w:szCs w:val="24"/>
          <w:shd w:val="clear" w:color="auto" w:fill="FFFFFF"/>
        </w:rPr>
      </w:pPr>
      <w:r>
        <w:rPr>
          <w:color w:val="000000"/>
          <w:szCs w:val="24"/>
          <w:shd w:val="clear" w:color="auto" w:fill="FFFFFF"/>
        </w:rPr>
        <w:t>Zhan, M., &amp; Xiang, X. (2015). Educational loans and financial balance sheets among Black a</w:t>
      </w:r>
      <w:r w:rsidR="00535D1B">
        <w:rPr>
          <w:color w:val="000000"/>
          <w:szCs w:val="24"/>
          <w:shd w:val="clear" w:color="auto" w:fill="FFFFFF"/>
        </w:rPr>
        <w:t xml:space="preserve">nd Hispanic young adults. </w:t>
      </w:r>
      <w:r w:rsidR="00E52E83">
        <w:rPr>
          <w:color w:val="000000"/>
          <w:szCs w:val="24"/>
          <w:shd w:val="clear" w:color="auto" w:fill="FFFFFF"/>
        </w:rPr>
        <w:t xml:space="preserve">Paper presented </w:t>
      </w:r>
      <w:r>
        <w:rPr>
          <w:color w:val="000000"/>
          <w:szCs w:val="24"/>
          <w:shd w:val="clear" w:color="auto" w:fill="FFFFFF"/>
        </w:rPr>
        <w:t>at</w:t>
      </w:r>
      <w:r w:rsidRPr="00970B32">
        <w:rPr>
          <w:rFonts w:ascii="Calibri" w:eastAsiaTheme="minorHAnsi" w:hAnsi="Calibri" w:cstheme="minorBidi"/>
          <w:sz w:val="22"/>
          <w:szCs w:val="21"/>
        </w:rPr>
        <w:t xml:space="preserve"> </w:t>
      </w:r>
      <w:r w:rsidRPr="00970B32">
        <w:rPr>
          <w:i/>
          <w:color w:val="000000"/>
          <w:szCs w:val="24"/>
          <w:shd w:val="clear" w:color="auto" w:fill="FFFFFF"/>
        </w:rPr>
        <w:t>A Convening on Financial Capability and Asset Building:</w:t>
      </w:r>
      <w:r w:rsidRPr="00970B32">
        <w:rPr>
          <w:rFonts w:ascii="Calibri" w:eastAsiaTheme="minorHAnsi" w:hAnsi="Calibri" w:cstheme="minorBidi"/>
          <w:i/>
          <w:sz w:val="22"/>
          <w:szCs w:val="21"/>
        </w:rPr>
        <w:t xml:space="preserve"> </w:t>
      </w:r>
      <w:r w:rsidRPr="00970B32">
        <w:rPr>
          <w:i/>
          <w:color w:val="000000"/>
          <w:szCs w:val="24"/>
          <w:shd w:val="clear" w:color="auto" w:fill="FFFFFF"/>
        </w:rPr>
        <w:t>Advancing Education, Research and Practice in Social Work</w:t>
      </w:r>
      <w:r>
        <w:rPr>
          <w:i/>
          <w:color w:val="000000"/>
          <w:szCs w:val="24"/>
          <w:shd w:val="clear" w:color="auto" w:fill="FFFFFF"/>
        </w:rPr>
        <w:t>, April 15-17, St. Louis, MO.</w:t>
      </w:r>
    </w:p>
    <w:p w:rsidR="00792455" w:rsidRPr="00970B32" w:rsidRDefault="00792455" w:rsidP="00792455">
      <w:pPr>
        <w:pStyle w:val="BodyTextIndent2"/>
        <w:tabs>
          <w:tab w:val="left" w:pos="8550"/>
        </w:tabs>
        <w:spacing w:before="240"/>
        <w:rPr>
          <w:i/>
          <w:color w:val="000000"/>
          <w:szCs w:val="24"/>
          <w:shd w:val="clear" w:color="auto" w:fill="FFFFFF"/>
        </w:rPr>
      </w:pPr>
    </w:p>
    <w:p w:rsidR="00271ABB" w:rsidRDefault="00271ABB" w:rsidP="007909AD">
      <w:pPr>
        <w:pStyle w:val="Default"/>
        <w:ind w:left="720" w:hanging="720"/>
        <w:rPr>
          <w:bCs/>
          <w:iCs/>
        </w:rPr>
      </w:pPr>
      <w:r>
        <w:t xml:space="preserve">Zhan, M. (2014). </w:t>
      </w:r>
      <w:hyperlink r:id="rId15" w:history="1">
        <w:r w:rsidR="007909AD" w:rsidRPr="00BA6DDB">
          <w:rPr>
            <w:rStyle w:val="Emphasis"/>
            <w:shd w:val="clear" w:color="auto" w:fill="FFFFFF"/>
          </w:rPr>
          <w:t>An event history analysis of educational loans and college graduation: A focus on differences by race and ethnicity</w:t>
        </w:r>
      </w:hyperlink>
      <w:r w:rsidR="007909AD">
        <w:t xml:space="preserve">. Paper presented at the </w:t>
      </w:r>
      <w:r w:rsidR="00EE1E8A" w:rsidRPr="00EE1E8A">
        <w:rPr>
          <w:bCs/>
          <w:iCs/>
        </w:rPr>
        <w:t>10th Global Business and Social Science Research Conference</w:t>
      </w:r>
      <w:r w:rsidR="007909AD">
        <w:rPr>
          <w:bCs/>
          <w:iCs/>
        </w:rPr>
        <w:t>, 23-24 June, 2014, Beijing, China.</w:t>
      </w:r>
    </w:p>
    <w:p w:rsidR="007909AD" w:rsidRPr="00EE1E8A" w:rsidRDefault="007909AD" w:rsidP="007909AD">
      <w:pPr>
        <w:pStyle w:val="Default"/>
        <w:ind w:left="720" w:hanging="720"/>
      </w:pPr>
    </w:p>
    <w:p w:rsidR="003C64B8" w:rsidRDefault="008A2305" w:rsidP="003C64B8">
      <w:pPr>
        <w:ind w:left="720" w:hanging="720"/>
        <w:rPr>
          <w:sz w:val="24"/>
          <w:szCs w:val="24"/>
        </w:rPr>
      </w:pPr>
      <w:r>
        <w:rPr>
          <w:sz w:val="24"/>
          <w:szCs w:val="24"/>
        </w:rPr>
        <w:t>Zhan,</w:t>
      </w:r>
      <w:r w:rsidR="003C64B8">
        <w:rPr>
          <w:sz w:val="24"/>
          <w:szCs w:val="24"/>
        </w:rPr>
        <w:t xml:space="preserve"> M. (2013). Invited moderator </w:t>
      </w:r>
      <w:r w:rsidR="00535D1B">
        <w:rPr>
          <w:sz w:val="24"/>
          <w:szCs w:val="24"/>
        </w:rPr>
        <w:t>for p</w:t>
      </w:r>
      <w:r w:rsidR="003C64B8">
        <w:rPr>
          <w:sz w:val="24"/>
          <w:szCs w:val="24"/>
        </w:rPr>
        <w:t xml:space="preserve">anel discussions on </w:t>
      </w:r>
      <w:r w:rsidR="003C64B8" w:rsidRPr="003C64B8">
        <w:rPr>
          <w:i/>
          <w:sz w:val="24"/>
          <w:szCs w:val="24"/>
        </w:rPr>
        <w:t>Saving for College and Reducing Student Loan Debt</w:t>
      </w:r>
      <w:r w:rsidR="003C64B8">
        <w:rPr>
          <w:i/>
          <w:sz w:val="24"/>
          <w:szCs w:val="24"/>
        </w:rPr>
        <w:t xml:space="preserve"> </w:t>
      </w:r>
      <w:r w:rsidR="003C64B8">
        <w:rPr>
          <w:sz w:val="24"/>
          <w:szCs w:val="24"/>
        </w:rPr>
        <w:t>at Woodstock Institute 40</w:t>
      </w:r>
      <w:r w:rsidR="003C64B8" w:rsidRPr="003C64B8">
        <w:rPr>
          <w:sz w:val="24"/>
          <w:szCs w:val="24"/>
          <w:vertAlign w:val="superscript"/>
        </w:rPr>
        <w:t>th</w:t>
      </w:r>
      <w:r w:rsidR="003C64B8">
        <w:rPr>
          <w:sz w:val="24"/>
          <w:szCs w:val="24"/>
        </w:rPr>
        <w:t xml:space="preserve"> Anniversary Symposium&amp; Bash, Babies, Boomers</w:t>
      </w:r>
      <w:r w:rsidR="001417D3">
        <w:rPr>
          <w:sz w:val="24"/>
          <w:szCs w:val="24"/>
        </w:rPr>
        <w:t xml:space="preserve">, &amp; Beyond: Economic Security, </w:t>
      </w:r>
      <w:r w:rsidR="003C64B8">
        <w:rPr>
          <w:sz w:val="24"/>
          <w:szCs w:val="24"/>
        </w:rPr>
        <w:t>Community Prosperity &amp; Equity Across the Lifespan. October 2-3, 2013, Chicago, IL.</w:t>
      </w:r>
    </w:p>
    <w:p w:rsidR="003C64B8" w:rsidRPr="003C64B8" w:rsidRDefault="003C64B8" w:rsidP="003C64B8">
      <w:pPr>
        <w:ind w:left="720" w:hanging="720"/>
        <w:rPr>
          <w:sz w:val="24"/>
          <w:szCs w:val="24"/>
        </w:rPr>
      </w:pPr>
    </w:p>
    <w:p w:rsidR="00A63D87" w:rsidRPr="00A63D87" w:rsidRDefault="00A63D87" w:rsidP="00A63D87">
      <w:pPr>
        <w:ind w:left="720" w:hanging="720"/>
        <w:rPr>
          <w:rFonts w:eastAsia="Calibri"/>
          <w:sz w:val="24"/>
          <w:szCs w:val="24"/>
        </w:rPr>
      </w:pPr>
      <w:r>
        <w:rPr>
          <w:sz w:val="24"/>
          <w:szCs w:val="24"/>
        </w:rPr>
        <w:t xml:space="preserve">Gershenfeld, S., Hood, D. W., &amp; Zhan, M. (2013).  </w:t>
      </w:r>
      <w:r w:rsidRPr="00A63D87">
        <w:rPr>
          <w:rFonts w:eastAsia="Calibri"/>
          <w:i/>
          <w:sz w:val="24"/>
          <w:szCs w:val="24"/>
        </w:rPr>
        <w:t>The Role of First Semester GPA in Predicting Graduation Rates of Underrepresented Students</w:t>
      </w:r>
      <w:r>
        <w:rPr>
          <w:rFonts w:eastAsia="Calibri"/>
          <w:i/>
          <w:sz w:val="24"/>
          <w:szCs w:val="24"/>
        </w:rPr>
        <w:t xml:space="preserve">. </w:t>
      </w:r>
      <w:r>
        <w:rPr>
          <w:sz w:val="24"/>
          <w:szCs w:val="24"/>
        </w:rPr>
        <w:t xml:space="preserve">Paper presented at </w:t>
      </w:r>
      <w:r w:rsidRPr="00A63D87">
        <w:rPr>
          <w:sz w:val="24"/>
          <w:szCs w:val="24"/>
        </w:rPr>
        <w:t>Focus on Illinois Education Research Symposium</w:t>
      </w:r>
      <w:r>
        <w:rPr>
          <w:sz w:val="24"/>
          <w:szCs w:val="24"/>
        </w:rPr>
        <w:t>, June 13-14, 2013, Urbana, IL.</w:t>
      </w:r>
    </w:p>
    <w:p w:rsidR="00A62EFE" w:rsidRDefault="00A62EFE" w:rsidP="00F64808">
      <w:pPr>
        <w:ind w:left="720" w:hanging="720"/>
        <w:rPr>
          <w:sz w:val="24"/>
          <w:szCs w:val="24"/>
        </w:rPr>
      </w:pPr>
    </w:p>
    <w:p w:rsidR="00C07AB4" w:rsidRDefault="00C07AB4" w:rsidP="00F64808">
      <w:pPr>
        <w:ind w:left="720" w:hanging="720"/>
        <w:rPr>
          <w:sz w:val="24"/>
          <w:szCs w:val="24"/>
        </w:rPr>
      </w:pPr>
      <w:r>
        <w:rPr>
          <w:sz w:val="24"/>
          <w:szCs w:val="24"/>
        </w:rPr>
        <w:t xml:space="preserve">Zhan, M. (2012). </w:t>
      </w:r>
      <w:r w:rsidRPr="007938FB">
        <w:rPr>
          <w:i/>
          <w:sz w:val="24"/>
          <w:szCs w:val="24"/>
        </w:rPr>
        <w:t>The impact of youth debt on college graduation</w:t>
      </w:r>
      <w:r>
        <w:rPr>
          <w:sz w:val="24"/>
          <w:szCs w:val="24"/>
        </w:rPr>
        <w:t xml:space="preserve">. Paper presented at the Illinois Asset Building Group conference. November 15-16, Urbana, IL. </w:t>
      </w:r>
    </w:p>
    <w:p w:rsidR="00C07AB4" w:rsidRDefault="00C07AB4" w:rsidP="00F64808">
      <w:pPr>
        <w:ind w:left="720" w:hanging="720"/>
        <w:rPr>
          <w:sz w:val="24"/>
          <w:szCs w:val="24"/>
        </w:rPr>
      </w:pPr>
    </w:p>
    <w:p w:rsidR="00F64808" w:rsidRDefault="00F64808" w:rsidP="00F64808">
      <w:pPr>
        <w:ind w:left="720" w:hanging="720"/>
        <w:rPr>
          <w:sz w:val="24"/>
          <w:szCs w:val="24"/>
        </w:rPr>
      </w:pPr>
      <w:r>
        <w:rPr>
          <w:sz w:val="24"/>
          <w:szCs w:val="24"/>
        </w:rPr>
        <w:t xml:space="preserve">Zhan, M. (2012). </w:t>
      </w:r>
      <w:r w:rsidR="00CC4B2F" w:rsidRPr="00CC4B2F">
        <w:rPr>
          <w:i/>
          <w:sz w:val="24"/>
          <w:szCs w:val="24"/>
        </w:rPr>
        <w:t>Assets and liabilities, race/ethnicity, and children’s college education</w:t>
      </w:r>
      <w:r w:rsidR="00535D1B">
        <w:rPr>
          <w:sz w:val="24"/>
          <w:szCs w:val="24"/>
        </w:rPr>
        <w:t>. Invited presentation</w:t>
      </w:r>
      <w:r w:rsidR="00CC4B2F">
        <w:rPr>
          <w:sz w:val="24"/>
          <w:szCs w:val="24"/>
        </w:rPr>
        <w:t xml:space="preserve"> at the Center for Financial Security Workshop: Exploring New Frontiers in Financial Capability Research for Vulnerable Populations. June 5-6, University of Wisconsin, Madison. </w:t>
      </w:r>
    </w:p>
    <w:p w:rsidR="00CC4B2F" w:rsidRDefault="00CC4B2F" w:rsidP="00F64808">
      <w:pPr>
        <w:ind w:left="720" w:hanging="720"/>
        <w:rPr>
          <w:sz w:val="24"/>
          <w:szCs w:val="24"/>
        </w:rPr>
      </w:pPr>
    </w:p>
    <w:p w:rsidR="00055A83" w:rsidRDefault="00055A83" w:rsidP="00F64808">
      <w:pPr>
        <w:ind w:left="720" w:hanging="720"/>
        <w:rPr>
          <w:sz w:val="24"/>
          <w:szCs w:val="24"/>
        </w:rPr>
      </w:pPr>
      <w:r>
        <w:rPr>
          <w:sz w:val="24"/>
          <w:szCs w:val="24"/>
        </w:rPr>
        <w:t>Zhan, M. (2012</w:t>
      </w:r>
      <w:r w:rsidRPr="00A1315D">
        <w:rPr>
          <w:i/>
          <w:sz w:val="24"/>
          <w:szCs w:val="24"/>
        </w:rPr>
        <w:t>). The impact of youth debt on college graduation.</w:t>
      </w:r>
      <w:r w:rsidR="00535D1B">
        <w:rPr>
          <w:sz w:val="24"/>
          <w:szCs w:val="24"/>
        </w:rPr>
        <w:t xml:space="preserve"> Invited presentation</w:t>
      </w:r>
      <w:r>
        <w:rPr>
          <w:sz w:val="24"/>
          <w:szCs w:val="24"/>
        </w:rPr>
        <w:t xml:space="preserve"> at </w:t>
      </w:r>
      <w:r w:rsidRPr="00055A83">
        <w:rPr>
          <w:sz w:val="24"/>
          <w:szCs w:val="24"/>
        </w:rPr>
        <w:t>Assets and Education Research Symposium</w:t>
      </w:r>
      <w:r>
        <w:rPr>
          <w:sz w:val="24"/>
          <w:szCs w:val="24"/>
        </w:rPr>
        <w:t xml:space="preserve">, March </w:t>
      </w:r>
      <w:r w:rsidR="00A1315D">
        <w:rPr>
          <w:sz w:val="24"/>
          <w:szCs w:val="24"/>
        </w:rPr>
        <w:t xml:space="preserve">28-30, 2012, </w:t>
      </w:r>
      <w:r w:rsidRPr="00055A83">
        <w:rPr>
          <w:sz w:val="24"/>
          <w:szCs w:val="24"/>
        </w:rPr>
        <w:t>University of Kansas</w:t>
      </w:r>
      <w:r w:rsidR="00E43495">
        <w:rPr>
          <w:sz w:val="24"/>
          <w:szCs w:val="24"/>
        </w:rPr>
        <w:t xml:space="preserve">, and </w:t>
      </w:r>
      <w:r w:rsidR="00F64808" w:rsidRPr="00F64808">
        <w:rPr>
          <w:sz w:val="24"/>
          <w:szCs w:val="24"/>
        </w:rPr>
        <w:t>Biennial International Symposium on</w:t>
      </w:r>
      <w:r w:rsidR="00F64808">
        <w:rPr>
          <w:sz w:val="24"/>
          <w:szCs w:val="24"/>
        </w:rPr>
        <w:t xml:space="preserve"> </w:t>
      </w:r>
      <w:r w:rsidR="00F64808" w:rsidRPr="00F64808">
        <w:rPr>
          <w:sz w:val="24"/>
          <w:szCs w:val="24"/>
        </w:rPr>
        <w:t>Vulnerable Families</w:t>
      </w:r>
      <w:r w:rsidR="00F64808">
        <w:rPr>
          <w:sz w:val="24"/>
          <w:szCs w:val="24"/>
        </w:rPr>
        <w:t>, April 1-2, University of Illinois at Urbana-Champaign.</w:t>
      </w:r>
    </w:p>
    <w:p w:rsidR="00A1315D" w:rsidRDefault="00A1315D" w:rsidP="00055A83">
      <w:pPr>
        <w:ind w:left="720" w:hanging="720"/>
        <w:rPr>
          <w:sz w:val="24"/>
          <w:szCs w:val="24"/>
        </w:rPr>
      </w:pPr>
    </w:p>
    <w:p w:rsidR="00896FD0" w:rsidRDefault="00896FD0" w:rsidP="006F21DB">
      <w:pPr>
        <w:ind w:left="720" w:hanging="720"/>
        <w:rPr>
          <w:sz w:val="24"/>
          <w:szCs w:val="24"/>
        </w:rPr>
      </w:pPr>
      <w:r>
        <w:rPr>
          <w:sz w:val="24"/>
          <w:szCs w:val="24"/>
        </w:rPr>
        <w:t xml:space="preserve">Zhan, M., Anderson, S.G., &amp; Zhang, S. (2011). </w:t>
      </w:r>
      <w:r w:rsidRPr="00535D1B">
        <w:rPr>
          <w:i/>
          <w:sz w:val="24"/>
          <w:szCs w:val="24"/>
        </w:rPr>
        <w:t>Utilization of Formal and Informal Financial Services among Immigrants in the United States.</w:t>
      </w:r>
      <w:r>
        <w:rPr>
          <w:sz w:val="24"/>
          <w:szCs w:val="24"/>
        </w:rPr>
        <w:t xml:space="preserve"> Paper presented at the Asian-Pacific Conference of the Association for Consumer Research, </w:t>
      </w:r>
      <w:proofErr w:type="spellStart"/>
      <w:r>
        <w:rPr>
          <w:sz w:val="24"/>
          <w:szCs w:val="24"/>
        </w:rPr>
        <w:t>Renmin</w:t>
      </w:r>
      <w:proofErr w:type="spellEnd"/>
      <w:r>
        <w:rPr>
          <w:sz w:val="24"/>
          <w:szCs w:val="24"/>
        </w:rPr>
        <w:t xml:space="preserve"> University, Beijing, China, June 16-19. </w:t>
      </w:r>
    </w:p>
    <w:p w:rsidR="00896FD0" w:rsidRDefault="00896FD0" w:rsidP="006F21DB">
      <w:pPr>
        <w:ind w:left="720" w:hanging="720"/>
        <w:rPr>
          <w:sz w:val="24"/>
          <w:szCs w:val="24"/>
        </w:rPr>
      </w:pPr>
    </w:p>
    <w:p w:rsidR="006F21DB" w:rsidRPr="006F21DB" w:rsidRDefault="006F21DB" w:rsidP="006F21DB">
      <w:pPr>
        <w:ind w:left="720" w:hanging="720"/>
        <w:rPr>
          <w:bCs/>
          <w:sz w:val="24"/>
          <w:szCs w:val="24"/>
        </w:rPr>
      </w:pPr>
      <w:r>
        <w:rPr>
          <w:sz w:val="24"/>
          <w:szCs w:val="24"/>
        </w:rPr>
        <w:t xml:space="preserve">Zhan, M. (2010). </w:t>
      </w:r>
      <w:r w:rsidRPr="006F21DB">
        <w:rPr>
          <w:bCs/>
          <w:i/>
          <w:sz w:val="24"/>
          <w:szCs w:val="24"/>
        </w:rPr>
        <w:t>Assets and Child Well-Being: Findings from Recent Research</w:t>
      </w:r>
      <w:r>
        <w:rPr>
          <w:bCs/>
          <w:i/>
          <w:sz w:val="24"/>
          <w:szCs w:val="24"/>
        </w:rPr>
        <w:t xml:space="preserve">. </w:t>
      </w:r>
      <w:r w:rsidRPr="001F6031">
        <w:rPr>
          <w:bCs/>
          <w:sz w:val="24"/>
          <w:szCs w:val="24"/>
        </w:rPr>
        <w:t>Invited presentation at the</w:t>
      </w:r>
      <w:r>
        <w:rPr>
          <w:bCs/>
          <w:sz w:val="24"/>
          <w:szCs w:val="24"/>
        </w:rPr>
        <w:t xml:space="preserve"> </w:t>
      </w:r>
      <w:r w:rsidRPr="006F21DB">
        <w:rPr>
          <w:bCs/>
          <w:sz w:val="24"/>
          <w:szCs w:val="24"/>
        </w:rPr>
        <w:t>Children’s Savings Account Task Force Meeting</w:t>
      </w:r>
      <w:r>
        <w:rPr>
          <w:bCs/>
          <w:sz w:val="24"/>
          <w:szCs w:val="24"/>
        </w:rPr>
        <w:t>. Chicago, IL: April 20, 2010.</w:t>
      </w:r>
    </w:p>
    <w:p w:rsidR="006F21DB" w:rsidRDefault="006F21DB" w:rsidP="006F21DB">
      <w:pPr>
        <w:rPr>
          <w:sz w:val="24"/>
          <w:szCs w:val="24"/>
        </w:rPr>
      </w:pPr>
    </w:p>
    <w:p w:rsidR="001F6031" w:rsidRPr="001F6031" w:rsidRDefault="004E2357" w:rsidP="001F6031">
      <w:pPr>
        <w:ind w:left="720" w:hanging="720"/>
        <w:rPr>
          <w:sz w:val="24"/>
          <w:szCs w:val="24"/>
        </w:rPr>
      </w:pPr>
      <w:r w:rsidRPr="004E2357">
        <w:rPr>
          <w:sz w:val="24"/>
          <w:szCs w:val="24"/>
        </w:rPr>
        <w:t xml:space="preserve">Zhan, M. </w:t>
      </w:r>
      <w:r>
        <w:rPr>
          <w:sz w:val="24"/>
          <w:szCs w:val="24"/>
        </w:rPr>
        <w:t xml:space="preserve">(2009). </w:t>
      </w:r>
      <w:r w:rsidR="001F6031" w:rsidRPr="001F6031">
        <w:rPr>
          <w:bCs/>
          <w:i/>
          <w:sz w:val="24"/>
          <w:szCs w:val="24"/>
        </w:rPr>
        <w:t>Assets, College Expectations and Completion: Findings from Research</w:t>
      </w:r>
      <w:r w:rsidR="001F6031" w:rsidRPr="001F6031">
        <w:rPr>
          <w:bCs/>
          <w:sz w:val="24"/>
          <w:szCs w:val="24"/>
        </w:rPr>
        <w:t xml:space="preserve">. Invited presentation at the Convening on College Success and Asset Building, </w:t>
      </w:r>
      <w:r w:rsidR="00F86FFE">
        <w:rPr>
          <w:bCs/>
          <w:sz w:val="24"/>
          <w:szCs w:val="24"/>
        </w:rPr>
        <w:t xml:space="preserve">CFED, </w:t>
      </w:r>
      <w:r w:rsidR="001F6031" w:rsidRPr="001F6031">
        <w:rPr>
          <w:bCs/>
          <w:sz w:val="24"/>
          <w:szCs w:val="24"/>
        </w:rPr>
        <w:t xml:space="preserve">Washington, DC: December 7, 2009. </w:t>
      </w:r>
    </w:p>
    <w:p w:rsidR="004E2357" w:rsidRPr="004E2357" w:rsidRDefault="004E2357" w:rsidP="00830A1A">
      <w:pPr>
        <w:ind w:left="720" w:hanging="720"/>
        <w:rPr>
          <w:sz w:val="24"/>
          <w:szCs w:val="24"/>
        </w:rPr>
      </w:pPr>
    </w:p>
    <w:p w:rsidR="00830A1A" w:rsidRPr="00830A1A" w:rsidRDefault="00830A1A" w:rsidP="00830A1A">
      <w:pPr>
        <w:ind w:left="720" w:hanging="720"/>
        <w:rPr>
          <w:sz w:val="24"/>
          <w:szCs w:val="24"/>
        </w:rPr>
      </w:pPr>
      <w:r w:rsidRPr="00561C65">
        <w:rPr>
          <w:sz w:val="24"/>
          <w:szCs w:val="24"/>
          <w:lang w:val="sv-SE"/>
        </w:rPr>
        <w:t xml:space="preserve">Elliott, W., Zhan, M., &amp; Jung, H. (2008).  </w:t>
      </w:r>
      <w:r>
        <w:rPr>
          <w:i/>
          <w:sz w:val="24"/>
          <w:szCs w:val="24"/>
        </w:rPr>
        <w:t>The human capital agenda: Asset h</w:t>
      </w:r>
      <w:r w:rsidRPr="00830A1A">
        <w:rPr>
          <w:i/>
          <w:sz w:val="24"/>
          <w:szCs w:val="24"/>
        </w:rPr>
        <w:t>ol</w:t>
      </w:r>
      <w:r>
        <w:rPr>
          <w:i/>
          <w:sz w:val="24"/>
          <w:szCs w:val="24"/>
        </w:rPr>
        <w:t>ding and educational a</w:t>
      </w:r>
      <w:r w:rsidRPr="00830A1A">
        <w:rPr>
          <w:i/>
          <w:sz w:val="24"/>
          <w:szCs w:val="24"/>
        </w:rPr>
        <w:t>ttainment</w:t>
      </w:r>
      <w:r w:rsidRPr="00830A1A">
        <w:rPr>
          <w:sz w:val="24"/>
          <w:szCs w:val="24"/>
        </w:rPr>
        <w:t xml:space="preserve">. Invited presentation to the Child Development Accounts: Research and Policy Symposium, </w:t>
      </w:r>
      <w:smartTag w:uri="urn:schemas-microsoft-com:office:smarttags" w:element="place">
        <w:smartTag w:uri="urn:schemas-microsoft-com:office:smarttags" w:element="City">
          <w:r w:rsidRPr="00830A1A">
            <w:rPr>
              <w:sz w:val="24"/>
              <w:szCs w:val="24"/>
            </w:rPr>
            <w:t>St. Louis</w:t>
          </w:r>
        </w:smartTag>
        <w:r w:rsidRPr="00830A1A">
          <w:rPr>
            <w:sz w:val="24"/>
            <w:szCs w:val="24"/>
          </w:rPr>
          <w:t xml:space="preserve">, </w:t>
        </w:r>
        <w:smartTag w:uri="urn:schemas-microsoft-com:office:smarttags" w:element="State">
          <w:r w:rsidRPr="00830A1A">
            <w:rPr>
              <w:sz w:val="24"/>
              <w:szCs w:val="24"/>
            </w:rPr>
            <w:t>MO</w:t>
          </w:r>
        </w:smartTag>
      </w:smartTag>
      <w:r w:rsidRPr="00830A1A">
        <w:rPr>
          <w:sz w:val="24"/>
          <w:szCs w:val="24"/>
        </w:rPr>
        <w:t xml:space="preserve">, November 12-14, 2008. </w:t>
      </w:r>
    </w:p>
    <w:p w:rsidR="006A23D4" w:rsidRPr="006A23D4" w:rsidRDefault="006A23D4" w:rsidP="000563F5">
      <w:pPr>
        <w:pStyle w:val="BodyTextIndent2"/>
        <w:tabs>
          <w:tab w:val="left" w:pos="8550"/>
        </w:tabs>
        <w:spacing w:before="240"/>
      </w:pPr>
      <w:proofErr w:type="spellStart"/>
      <w:r>
        <w:t>Loibl</w:t>
      </w:r>
      <w:proofErr w:type="spellEnd"/>
      <w:r>
        <w:t xml:space="preserve">, C, </w:t>
      </w:r>
      <w:r w:rsidRPr="006A23D4">
        <w:t>Red Bird,</w:t>
      </w:r>
      <w:r>
        <w:t xml:space="preserve"> B., </w:t>
      </w:r>
      <w:r w:rsidRPr="006A23D4">
        <w:t xml:space="preserve">Grinstein-Weiss, </w:t>
      </w:r>
      <w:r>
        <w:t>M., &amp; Zhan, M.</w:t>
      </w:r>
      <w:r w:rsidRPr="006A23D4">
        <w:t xml:space="preserve"> </w:t>
      </w:r>
      <w:r>
        <w:t>(</w:t>
      </w:r>
      <w:r w:rsidRPr="006A23D4">
        <w:t>2008</w:t>
      </w:r>
      <w:r>
        <w:t>)</w:t>
      </w:r>
      <w:r w:rsidRPr="006A23D4">
        <w:t xml:space="preserve">. </w:t>
      </w:r>
      <w:r w:rsidRPr="006A23D4">
        <w:rPr>
          <w:i/>
        </w:rPr>
        <w:t>Yes, the poor can be taught to save - Evidence from a survey of IDA program participants</w:t>
      </w:r>
      <w:r w:rsidRPr="006A23D4">
        <w:t>. Proceedings of the 2008 Annual Conference of the Association for Consumer Research, October 2</w:t>
      </w:r>
      <w:r>
        <w:t>008, San Francisco, California (</w:t>
      </w:r>
      <w:r w:rsidRPr="006A23D4">
        <w:t>Vol. 36, p.50</w:t>
      </w:r>
      <w:r>
        <w:t>)</w:t>
      </w:r>
      <w:r w:rsidRPr="006A23D4">
        <w:t>.</w:t>
      </w:r>
    </w:p>
    <w:p w:rsidR="00AF7281" w:rsidRPr="00AF7281" w:rsidRDefault="00AF7281" w:rsidP="000563F5">
      <w:pPr>
        <w:pStyle w:val="BodyTextIndent2"/>
        <w:tabs>
          <w:tab w:val="left" w:pos="8550"/>
        </w:tabs>
        <w:spacing w:before="240"/>
      </w:pPr>
      <w:r>
        <w:t xml:space="preserve">Anderson, S., &amp; Zhan, M. (2006). </w:t>
      </w:r>
      <w:r w:rsidRPr="00AF7281">
        <w:rPr>
          <w:i/>
        </w:rPr>
        <w:t xml:space="preserve">Issues in the implementation of financial management training programs: Perspectives from the Financial Links for Low-Income People (FLLIP) evaluation. </w:t>
      </w:r>
      <w:r>
        <w:t xml:space="preserve">Invited presentation to the Consumer and Family Economics team, </w:t>
      </w:r>
      <w:smartTag w:uri="urn:schemas-microsoft-com:office:smarttags" w:element="PlaceType">
        <w:r>
          <w:t>University</w:t>
        </w:r>
      </w:smartTag>
      <w:r>
        <w:t xml:space="preserve"> of </w:t>
      </w:r>
      <w:smartTag w:uri="urn:schemas-microsoft-com:office:smarttags" w:element="PlaceName">
        <w:r>
          <w:t>Illinois Extension</w:t>
        </w:r>
      </w:smartTag>
      <w:r>
        <w:t xml:space="preserve">, </w:t>
      </w:r>
      <w:smartTag w:uri="urn:schemas-microsoft-com:office:smarttags" w:element="place">
        <w:smartTag w:uri="urn:schemas-microsoft-com:office:smarttags" w:element="City">
          <w:r>
            <w:t>Urbana</w:t>
          </w:r>
        </w:smartTag>
        <w:r>
          <w:t xml:space="preserve">, </w:t>
        </w:r>
        <w:smartTag w:uri="urn:schemas-microsoft-com:office:smarttags" w:element="State">
          <w:r>
            <w:t>IL</w:t>
          </w:r>
        </w:smartTag>
      </w:smartTag>
      <w:r>
        <w:t>, February 21, 2006.</w:t>
      </w:r>
    </w:p>
    <w:p w:rsidR="00912B20" w:rsidRDefault="00C31593" w:rsidP="002B5788">
      <w:pPr>
        <w:pStyle w:val="BodyTextIndent2"/>
        <w:tabs>
          <w:tab w:val="left" w:pos="8550"/>
        </w:tabs>
        <w:spacing w:before="240"/>
      </w:pPr>
      <w:r>
        <w:t xml:space="preserve">Zhan, M. (2005). </w:t>
      </w:r>
      <w:r w:rsidRPr="001C7D0B">
        <w:rPr>
          <w:i/>
        </w:rPr>
        <w:t xml:space="preserve">Evaluation of Financial Links for Low-income People (FLLIP) in </w:t>
      </w:r>
      <w:smartTag w:uri="urn:schemas-microsoft-com:office:smarttags" w:element="place">
        <w:smartTag w:uri="urn:schemas-microsoft-com:office:smarttags" w:element="State">
          <w:r w:rsidRPr="001C7D0B">
            <w:rPr>
              <w:i/>
            </w:rPr>
            <w:t>Illinois</w:t>
          </w:r>
        </w:smartTag>
      </w:smartTag>
      <w:r w:rsidRPr="001C7D0B">
        <w:rPr>
          <w:i/>
        </w:rPr>
        <w:t>.</w:t>
      </w:r>
      <w:r w:rsidR="000C7583">
        <w:t xml:space="preserve"> Invited presentation at the </w:t>
      </w:r>
      <w:r>
        <w:t>State</w:t>
      </w:r>
      <w:r w:rsidR="003B0434">
        <w:t>s and Assets</w:t>
      </w:r>
      <w:r>
        <w:t xml:space="preserve"> Policy Conference, St . </w:t>
      </w:r>
      <w:smartTag w:uri="urn:schemas-microsoft-com:office:smarttags" w:element="place">
        <w:smartTag w:uri="urn:schemas-microsoft-com:office:smarttags" w:element="City">
          <w:r>
            <w:t>Louis</w:t>
          </w:r>
        </w:smartTag>
        <w:r>
          <w:t xml:space="preserve">, </w:t>
        </w:r>
        <w:smartTag w:uri="urn:schemas-microsoft-com:office:smarttags" w:element="State">
          <w:r>
            <w:t>MO</w:t>
          </w:r>
        </w:smartTag>
      </w:smartTag>
      <w:r>
        <w:t xml:space="preserve">, April </w:t>
      </w:r>
      <w:r w:rsidR="003B0434">
        <w:t xml:space="preserve">20-22, </w:t>
      </w:r>
      <w:r>
        <w:t xml:space="preserve">2005. </w:t>
      </w:r>
    </w:p>
    <w:p w:rsidR="000C7583" w:rsidRDefault="000563F5" w:rsidP="002B5788">
      <w:pPr>
        <w:pStyle w:val="BodyTextIndent2"/>
        <w:tabs>
          <w:tab w:val="left" w:pos="8550"/>
        </w:tabs>
        <w:spacing w:before="120"/>
      </w:pPr>
      <w:r>
        <w:t xml:space="preserve">Zhan, M., &amp; Grinstein-Weiss, M. (2005). </w:t>
      </w:r>
      <w:r w:rsidRPr="001C7D0B">
        <w:rPr>
          <w:i/>
        </w:rPr>
        <w:t>Educational status and savings outcomes in IDAs</w:t>
      </w:r>
      <w:r>
        <w:t xml:space="preserve">. Paper presented at the </w:t>
      </w:r>
      <w:r w:rsidR="008956C0">
        <w:t>9</w:t>
      </w:r>
      <w:r w:rsidR="008956C0" w:rsidRPr="008956C0">
        <w:rPr>
          <w:vertAlign w:val="superscript"/>
        </w:rPr>
        <w:t>th</w:t>
      </w:r>
      <w:r w:rsidR="008956C0">
        <w:t xml:space="preserve"> of the </w:t>
      </w:r>
      <w:r>
        <w:t xml:space="preserve">Society for Social Work Research conference, </w:t>
      </w:r>
      <w:smartTag w:uri="urn:schemas-microsoft-com:office:smarttags" w:element="place">
        <w:smartTag w:uri="urn:schemas-microsoft-com:office:smarttags" w:element="City">
          <w:r>
            <w:t>Miami</w:t>
          </w:r>
        </w:smartTag>
        <w:r>
          <w:t xml:space="preserve">, </w:t>
        </w:r>
        <w:smartTag w:uri="urn:schemas-microsoft-com:office:smarttags" w:element="State">
          <w:r>
            <w:t>FL</w:t>
          </w:r>
        </w:smartTag>
      </w:smartTag>
      <w:r>
        <w:t xml:space="preserve">, January </w:t>
      </w:r>
      <w:r w:rsidR="008956C0">
        <w:t>13-16</w:t>
      </w:r>
      <w:r>
        <w:t>, 2005.</w:t>
      </w:r>
    </w:p>
    <w:p w:rsidR="00DE4A1E" w:rsidRDefault="00DE4A1E" w:rsidP="000C7583">
      <w:pPr>
        <w:pStyle w:val="NormalWeb"/>
        <w:spacing w:before="120" w:beforeAutospacing="0" w:after="0" w:afterAutospacing="0"/>
        <w:ind w:left="720" w:hanging="720"/>
      </w:pPr>
      <w:r>
        <w:t xml:space="preserve">Zhan, M. (2004). </w:t>
      </w:r>
      <w:r w:rsidRPr="001C7D0B">
        <w:rPr>
          <w:i/>
        </w:rPr>
        <w:t>Savings for development: Intended uses and savings in IDAs.</w:t>
      </w:r>
      <w:r>
        <w:t xml:space="preserve">  Paper presented at the </w:t>
      </w:r>
      <w:r w:rsidRPr="001C7D0B">
        <w:t>International Conference on Asset-building and Social Developmen</w:t>
      </w:r>
      <w:r w:rsidR="000C7583">
        <w:t>t: Theory, Research, and Policy,</w:t>
      </w:r>
      <w:r>
        <w:t xml:space="preserve"> </w:t>
      </w:r>
      <w:smartTag w:uri="urn:schemas-microsoft-com:office:smarttags" w:element="place">
        <w:smartTag w:uri="urn:schemas-microsoft-com:office:smarttags" w:element="City">
          <w:r>
            <w:t>Jinan</w:t>
          </w:r>
        </w:smartTag>
        <w:r>
          <w:t xml:space="preserve">, </w:t>
        </w:r>
        <w:smartTag w:uri="urn:schemas-microsoft-com:office:smarttags" w:element="State">
          <w:r>
            <w:t>Shandong</w:t>
          </w:r>
        </w:smartTag>
        <w:r>
          <w:t xml:space="preserve">, </w:t>
        </w:r>
        <w:smartTag w:uri="urn:schemas-microsoft-com:office:smarttags" w:element="country-region">
          <w:r>
            <w:t>China</w:t>
          </w:r>
        </w:smartTag>
      </w:smartTag>
      <w:r>
        <w:t xml:space="preserve">, September 9-12, 2004. </w:t>
      </w:r>
    </w:p>
    <w:p w:rsidR="004124CC" w:rsidRDefault="004124CC" w:rsidP="003B2A89">
      <w:pPr>
        <w:pStyle w:val="BodyTextIndent2"/>
        <w:tabs>
          <w:tab w:val="left" w:pos="8550"/>
        </w:tabs>
        <w:spacing w:before="240"/>
      </w:pPr>
      <w:r>
        <w:t xml:space="preserve">Anderson, S., Zhan, M., &amp; Scott, J, &amp; Rand, D. (2004). </w:t>
      </w:r>
      <w:r w:rsidRPr="001C7D0B">
        <w:rPr>
          <w:i/>
        </w:rPr>
        <w:t>Financial management training for low-income persons: Assessing needs and comparing training approaches.</w:t>
      </w:r>
      <w:r>
        <w:t xml:space="preserve"> Paper presented at the Eastern Family Economics and Resources Management Association Conference,</w:t>
      </w:r>
      <w:r w:rsidR="001C7D0B">
        <w:t xml:space="preserve"> </w:t>
      </w:r>
      <w:smartTag w:uri="urn:schemas-microsoft-com:office:smarttags" w:element="place">
        <w:smartTag w:uri="urn:schemas-microsoft-com:office:smarttags" w:element="City">
          <w:r w:rsidR="001C7D0B">
            <w:t>Tampa</w:t>
          </w:r>
        </w:smartTag>
        <w:r w:rsidR="001C7D0B">
          <w:t xml:space="preserve">, </w:t>
        </w:r>
        <w:smartTag w:uri="urn:schemas-microsoft-com:office:smarttags" w:element="State">
          <w:r w:rsidR="001C7D0B">
            <w:t>FL</w:t>
          </w:r>
        </w:smartTag>
      </w:smartTag>
      <w:r w:rsidR="001C7D0B">
        <w:t>, February 26-28, 2004.</w:t>
      </w:r>
      <w:r>
        <w:t xml:space="preserve"> </w:t>
      </w:r>
    </w:p>
    <w:p w:rsidR="007F2A5E" w:rsidRDefault="000C7583" w:rsidP="003B2A89">
      <w:pPr>
        <w:pStyle w:val="BodyTextIndent2"/>
        <w:tabs>
          <w:tab w:val="left" w:pos="8550"/>
        </w:tabs>
        <w:spacing w:before="240"/>
      </w:pPr>
      <w:r>
        <w:t xml:space="preserve">Anderson, S., Scott, J., &amp; Zhan, M. (2004). </w:t>
      </w:r>
      <w:r w:rsidRPr="000C7583">
        <w:rPr>
          <w:i/>
        </w:rPr>
        <w:t>Financial Links for Low-Income People (FLLIP): Final evaluation report.</w:t>
      </w:r>
      <w:r>
        <w:t xml:space="preserve"> Presented at the Annual FLLIP Meeting,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May 12, 2004. </w:t>
      </w:r>
    </w:p>
    <w:p w:rsidR="003B2A89" w:rsidRPr="00864885" w:rsidRDefault="003B2A89" w:rsidP="00864885">
      <w:pPr>
        <w:pStyle w:val="BodyTextIndent2"/>
        <w:tabs>
          <w:tab w:val="left" w:pos="8550"/>
        </w:tabs>
        <w:spacing w:before="240"/>
      </w:pPr>
      <w:r>
        <w:t xml:space="preserve">Zhan, M., </w:t>
      </w:r>
      <w:proofErr w:type="spellStart"/>
      <w:r>
        <w:t>Sherraden</w:t>
      </w:r>
      <w:proofErr w:type="spellEnd"/>
      <w:r>
        <w:t xml:space="preserve">, M., &amp; Schreiner, M. </w:t>
      </w:r>
      <w:r w:rsidR="00DA3A8C">
        <w:t xml:space="preserve">(2003) </w:t>
      </w:r>
      <w:r w:rsidRPr="001C7D0B">
        <w:rPr>
          <w:i/>
        </w:rPr>
        <w:t xml:space="preserve">Welfare </w:t>
      </w:r>
      <w:proofErr w:type="spellStart"/>
      <w:r w:rsidRPr="001C7D0B">
        <w:rPr>
          <w:i/>
        </w:rPr>
        <w:t>recipiency</w:t>
      </w:r>
      <w:proofErr w:type="spellEnd"/>
      <w:r w:rsidRPr="001C7D0B">
        <w:rPr>
          <w:i/>
        </w:rPr>
        <w:t xml:space="preserve"> and savings outcomes in Individual Development Accounts.</w:t>
      </w:r>
      <w:r>
        <w:t xml:space="preserve"> Paper presented at the </w:t>
      </w:r>
      <w:r w:rsidR="001C7D0B">
        <w:t>7</w:t>
      </w:r>
      <w:r w:rsidR="001C7D0B" w:rsidRPr="001C7D0B">
        <w:rPr>
          <w:vertAlign w:val="superscript"/>
        </w:rPr>
        <w:t>th</w:t>
      </w:r>
      <w:r w:rsidR="001C7D0B">
        <w:t xml:space="preserve"> of the </w:t>
      </w:r>
      <w:r>
        <w:t xml:space="preserve">Society for Social Work Research conference,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January 17-19, 2003.</w:t>
      </w:r>
    </w:p>
    <w:p w:rsidR="009747FF" w:rsidRDefault="00A43DEE" w:rsidP="00792455">
      <w:pPr>
        <w:pStyle w:val="BodyTextIndent2"/>
        <w:tabs>
          <w:tab w:val="left" w:pos="8550"/>
        </w:tabs>
        <w:spacing w:before="240"/>
      </w:pPr>
      <w:r>
        <w:t>Zhan, M., &amp; Pandey, S. (200</w:t>
      </w:r>
      <w:r w:rsidR="00A450E8">
        <w:t xml:space="preserve">2). </w:t>
      </w:r>
      <w:r w:rsidR="00A450E8" w:rsidRPr="001C7D0B">
        <w:rPr>
          <w:i/>
        </w:rPr>
        <w:t>The effects of postsecondary education on the economic well-being of women after their retirement</w:t>
      </w:r>
      <w:r w:rsidR="00A450E8">
        <w:t xml:space="preserve">. Paper presented at the </w:t>
      </w:r>
      <w:r w:rsidR="001C7D0B">
        <w:t>6</w:t>
      </w:r>
      <w:r w:rsidR="001C7D0B" w:rsidRPr="001C7D0B">
        <w:rPr>
          <w:vertAlign w:val="superscript"/>
        </w:rPr>
        <w:t>th</w:t>
      </w:r>
      <w:r w:rsidR="001C7D0B">
        <w:t xml:space="preserve"> of the Society for Social Work</w:t>
      </w:r>
      <w:r w:rsidR="00A450E8">
        <w:t xml:space="preserve"> Research conference, San Diego, CA, January 18-20, 2002.</w:t>
      </w:r>
    </w:p>
    <w:p w:rsidR="00073E1E" w:rsidRDefault="00784A9B" w:rsidP="00864885">
      <w:pPr>
        <w:pStyle w:val="BodyTextIndent2"/>
        <w:tabs>
          <w:tab w:val="left" w:pos="8550"/>
        </w:tabs>
        <w:spacing w:before="240"/>
      </w:pPr>
      <w:r>
        <w:t xml:space="preserve">Johnson, L., Zhan, M., Curley, J., &amp; </w:t>
      </w:r>
      <w:proofErr w:type="spellStart"/>
      <w:r>
        <w:t>Sherraden</w:t>
      </w:r>
      <w:proofErr w:type="spellEnd"/>
      <w:r>
        <w:t xml:space="preserve">, M. (2000). </w:t>
      </w:r>
      <w:r w:rsidRPr="001C7D0B">
        <w:rPr>
          <w:i/>
        </w:rPr>
        <w:t>Can the poor save</w:t>
      </w:r>
      <w:r>
        <w:t xml:space="preserve">? Paper presented at the </w:t>
      </w:r>
      <w:r w:rsidR="001C7D0B">
        <w:t>4</w:t>
      </w:r>
      <w:r w:rsidR="001C7D0B" w:rsidRPr="001C7D0B">
        <w:rPr>
          <w:vertAlign w:val="superscript"/>
        </w:rPr>
        <w:t>th</w:t>
      </w:r>
      <w:r w:rsidR="001C7D0B">
        <w:t xml:space="preserve"> of the </w:t>
      </w:r>
      <w:r>
        <w:t xml:space="preserve">Society for Social Work Research conference, </w:t>
      </w:r>
      <w:smartTag w:uri="urn:schemas-microsoft-com:office:smarttags" w:element="place">
        <w:smartTag w:uri="urn:schemas-microsoft-com:office:smarttags" w:element="City">
          <w:r>
            <w:t>Charleston</w:t>
          </w:r>
        </w:smartTag>
        <w:r>
          <w:t xml:space="preserve">, </w:t>
        </w:r>
        <w:smartTag w:uri="urn:schemas-microsoft-com:office:smarttags" w:element="State">
          <w:r>
            <w:t>SC</w:t>
          </w:r>
        </w:smartTag>
      </w:smartTag>
      <w:r>
        <w:t>, January 29-31, 2000.</w:t>
      </w:r>
    </w:p>
    <w:p w:rsidR="006F5758" w:rsidRDefault="006F5758" w:rsidP="006F5758">
      <w:pPr>
        <w:pStyle w:val="BodyTextIndent2"/>
        <w:tabs>
          <w:tab w:val="left" w:pos="8550"/>
        </w:tabs>
        <w:spacing w:before="240"/>
        <w:ind w:left="0" w:firstLine="0"/>
        <w:rPr>
          <w:b/>
        </w:rPr>
      </w:pPr>
      <w:r>
        <w:rPr>
          <w:b/>
        </w:rPr>
        <w:t xml:space="preserve">Committee Served </w:t>
      </w:r>
      <w:r w:rsidRPr="002B5788">
        <w:rPr>
          <w:b/>
        </w:rPr>
        <w:t xml:space="preserve"> </w:t>
      </w:r>
    </w:p>
    <w:p w:rsidR="006F5758" w:rsidRDefault="006F5758" w:rsidP="00864885">
      <w:pPr>
        <w:pStyle w:val="BodyTextIndent2"/>
        <w:tabs>
          <w:tab w:val="left" w:pos="8550"/>
        </w:tabs>
        <w:spacing w:before="240"/>
      </w:pPr>
      <w:r w:rsidRPr="006F5758">
        <w:rPr>
          <w:i/>
        </w:rPr>
        <w:t>Social of Social Work Committee</w:t>
      </w:r>
      <w:r>
        <w:t>: Curriculum committee, administrative leadership team, recruitment and admission committee, human subject committee,</w:t>
      </w:r>
      <w:r w:rsidR="00010F08">
        <w:t xml:space="preserve"> equal employment opportunity committee,</w:t>
      </w:r>
      <w:r>
        <w:t xml:space="preserve"> PhD committee, </w:t>
      </w:r>
      <w:r w:rsidR="008062AE">
        <w:t xml:space="preserve">qualifying exam committee, </w:t>
      </w:r>
      <w:r>
        <w:t xml:space="preserve">adjunct faculty search committee, international task force committee, leadership and social change concentration committee, faculty search committee, diversity committee, </w:t>
      </w:r>
      <w:r w:rsidR="00CF785E">
        <w:t>g</w:t>
      </w:r>
      <w:r w:rsidR="00010F08">
        <w:t xml:space="preserve">rievance committee, School Social Work concentration committee. </w:t>
      </w:r>
    </w:p>
    <w:p w:rsidR="00010F08" w:rsidRDefault="00010F08" w:rsidP="00864885">
      <w:pPr>
        <w:pStyle w:val="BodyTextIndent2"/>
        <w:tabs>
          <w:tab w:val="left" w:pos="8550"/>
        </w:tabs>
        <w:spacing w:before="240"/>
      </w:pPr>
      <w:r>
        <w:rPr>
          <w:i/>
        </w:rPr>
        <w:t>University Committee</w:t>
      </w:r>
      <w:r w:rsidRPr="00010F08">
        <w:t>:</w:t>
      </w:r>
      <w:r w:rsidR="00165DFE">
        <w:t xml:space="preserve"> </w:t>
      </w:r>
      <w:r w:rsidR="004301ED">
        <w:t xml:space="preserve">University Senate Conference, </w:t>
      </w:r>
      <w:bookmarkStart w:id="0" w:name="_GoBack"/>
      <w:bookmarkEnd w:id="0"/>
      <w:r w:rsidR="00165DFE">
        <w:t>Council on Associate/Assistant Deans on Graduate Education,</w:t>
      </w:r>
      <w:r>
        <w:t xml:space="preserve"> </w:t>
      </w:r>
      <w:r w:rsidR="002D2414">
        <w:t>Council on Faculty Excellence,</w:t>
      </w:r>
      <w:r w:rsidR="001E1373">
        <w:t xml:space="preserve"> </w:t>
      </w:r>
      <w:r w:rsidR="002D2414">
        <w:t xml:space="preserve">Council on Learning Outcomes Assessment, </w:t>
      </w:r>
      <w:r>
        <w:t xml:space="preserve">Social work representative to WGGP (Women and Gender in Global Perspectives), IRB board member, MOOC strategy advisory committee, online learnings advisory committee, director of graduate studies. </w:t>
      </w:r>
    </w:p>
    <w:p w:rsidR="00010F08" w:rsidRPr="00010F08" w:rsidRDefault="00010F08" w:rsidP="00864885">
      <w:pPr>
        <w:pStyle w:val="BodyTextIndent2"/>
        <w:tabs>
          <w:tab w:val="left" w:pos="8550"/>
        </w:tabs>
        <w:spacing w:before="240"/>
      </w:pPr>
    </w:p>
    <w:sectPr w:rsidR="00010F08" w:rsidRPr="00010F08" w:rsidSect="00D10D61">
      <w:footerReference w:type="even" r:id="rId16"/>
      <w:footerReference w:type="default" r:id="rId17"/>
      <w:pgSz w:w="12240" w:h="15840"/>
      <w:pgMar w:top="1152" w:right="1728" w:bottom="1440" w:left="172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CE" w:rsidRDefault="008E17CE">
      <w:r>
        <w:separator/>
      </w:r>
    </w:p>
  </w:endnote>
  <w:endnote w:type="continuationSeparator" w:id="0">
    <w:p w:rsidR="008E17CE" w:rsidRDefault="008E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CE" w:rsidRDefault="008E1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17CE" w:rsidRDefault="008E1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CE" w:rsidRDefault="008E1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CB1">
      <w:rPr>
        <w:rStyle w:val="PageNumber"/>
        <w:noProof/>
      </w:rPr>
      <w:t>13</w:t>
    </w:r>
    <w:r>
      <w:rPr>
        <w:rStyle w:val="PageNumber"/>
      </w:rPr>
      <w:fldChar w:fldCharType="end"/>
    </w:r>
  </w:p>
  <w:p w:rsidR="008E17CE" w:rsidRDefault="008E1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CE" w:rsidRDefault="008E17CE">
      <w:r>
        <w:separator/>
      </w:r>
    </w:p>
  </w:footnote>
  <w:footnote w:type="continuationSeparator" w:id="0">
    <w:p w:rsidR="008E17CE" w:rsidRDefault="008E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1AA"/>
    <w:multiLevelType w:val="hybridMultilevel"/>
    <w:tmpl w:val="600C33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305098"/>
    <w:multiLevelType w:val="multilevel"/>
    <w:tmpl w:val="17600FAA"/>
    <w:lvl w:ilvl="0">
      <w:start w:val="1994"/>
      <w:numFmt w:val="decimal"/>
      <w:lvlText w:val="%1"/>
      <w:lvlJc w:val="left"/>
      <w:pPr>
        <w:tabs>
          <w:tab w:val="num" w:pos="2070"/>
        </w:tabs>
        <w:ind w:left="2070" w:hanging="2070"/>
      </w:pPr>
      <w:rPr>
        <w:rFonts w:hint="default"/>
      </w:rPr>
    </w:lvl>
    <w:lvl w:ilvl="1">
      <w:start w:val="1996"/>
      <w:numFmt w:val="decimal"/>
      <w:lvlText w:val="%1-%2"/>
      <w:lvlJc w:val="left"/>
      <w:pPr>
        <w:tabs>
          <w:tab w:val="num" w:pos="2070"/>
        </w:tabs>
        <w:ind w:left="2070" w:hanging="2070"/>
      </w:pPr>
      <w:rPr>
        <w:rFonts w:hint="default"/>
      </w:rPr>
    </w:lvl>
    <w:lvl w:ilvl="2">
      <w:start w:val="1"/>
      <w:numFmt w:val="decimal"/>
      <w:lvlText w:val="%1-%2.%3"/>
      <w:lvlJc w:val="left"/>
      <w:pPr>
        <w:tabs>
          <w:tab w:val="num" w:pos="2070"/>
        </w:tabs>
        <w:ind w:left="2070" w:hanging="2070"/>
      </w:pPr>
      <w:rPr>
        <w:rFonts w:hint="default"/>
      </w:rPr>
    </w:lvl>
    <w:lvl w:ilvl="3">
      <w:start w:val="1"/>
      <w:numFmt w:val="decimal"/>
      <w:lvlText w:val="%1-%2.%3.%4"/>
      <w:lvlJc w:val="left"/>
      <w:pPr>
        <w:tabs>
          <w:tab w:val="num" w:pos="2070"/>
        </w:tabs>
        <w:ind w:left="2070" w:hanging="2070"/>
      </w:pPr>
      <w:rPr>
        <w:rFonts w:hint="default"/>
      </w:rPr>
    </w:lvl>
    <w:lvl w:ilvl="4">
      <w:start w:val="1"/>
      <w:numFmt w:val="decimal"/>
      <w:lvlText w:val="%1-%2.%3.%4.%5"/>
      <w:lvlJc w:val="left"/>
      <w:pPr>
        <w:tabs>
          <w:tab w:val="num" w:pos="2070"/>
        </w:tabs>
        <w:ind w:left="2070" w:hanging="2070"/>
      </w:pPr>
      <w:rPr>
        <w:rFonts w:hint="default"/>
      </w:rPr>
    </w:lvl>
    <w:lvl w:ilvl="5">
      <w:start w:val="1"/>
      <w:numFmt w:val="decimal"/>
      <w:lvlText w:val="%1-%2.%3.%4.%5.%6"/>
      <w:lvlJc w:val="left"/>
      <w:pPr>
        <w:tabs>
          <w:tab w:val="num" w:pos="2070"/>
        </w:tabs>
        <w:ind w:left="2070" w:hanging="2070"/>
      </w:pPr>
      <w:rPr>
        <w:rFonts w:hint="default"/>
      </w:rPr>
    </w:lvl>
    <w:lvl w:ilvl="6">
      <w:start w:val="1"/>
      <w:numFmt w:val="decimal"/>
      <w:lvlText w:val="%1-%2.%3.%4.%5.%6.%7"/>
      <w:lvlJc w:val="left"/>
      <w:pPr>
        <w:tabs>
          <w:tab w:val="num" w:pos="2070"/>
        </w:tabs>
        <w:ind w:left="2070" w:hanging="2070"/>
      </w:pPr>
      <w:rPr>
        <w:rFonts w:hint="default"/>
      </w:rPr>
    </w:lvl>
    <w:lvl w:ilvl="7">
      <w:start w:val="1"/>
      <w:numFmt w:val="decimal"/>
      <w:lvlText w:val="%1-%2.%3.%4.%5.%6.%7.%8"/>
      <w:lvlJc w:val="left"/>
      <w:pPr>
        <w:tabs>
          <w:tab w:val="num" w:pos="2070"/>
        </w:tabs>
        <w:ind w:left="2070" w:hanging="2070"/>
      </w:pPr>
      <w:rPr>
        <w:rFonts w:hint="default"/>
      </w:rPr>
    </w:lvl>
    <w:lvl w:ilvl="8">
      <w:start w:val="1"/>
      <w:numFmt w:val="decimal"/>
      <w:lvlText w:val="%1-%2.%3.%4.%5.%6.%7.%8.%9"/>
      <w:lvlJc w:val="left"/>
      <w:pPr>
        <w:tabs>
          <w:tab w:val="num" w:pos="2070"/>
        </w:tabs>
        <w:ind w:left="2070" w:hanging="2070"/>
      </w:pPr>
      <w:rPr>
        <w:rFonts w:hint="default"/>
      </w:rPr>
    </w:lvl>
  </w:abstractNum>
  <w:abstractNum w:abstractNumId="2" w15:restartNumberingAfterBreak="0">
    <w:nsid w:val="30A15CB3"/>
    <w:multiLevelType w:val="multilevel"/>
    <w:tmpl w:val="27569A52"/>
    <w:lvl w:ilvl="0">
      <w:start w:val="1994"/>
      <w:numFmt w:val="decimal"/>
      <w:lvlText w:val="%1"/>
      <w:lvlJc w:val="left"/>
      <w:pPr>
        <w:tabs>
          <w:tab w:val="num" w:pos="2070"/>
        </w:tabs>
        <w:ind w:left="2070" w:hanging="207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2070"/>
        </w:tabs>
        <w:ind w:left="2070" w:hanging="2070"/>
      </w:pPr>
      <w:rPr>
        <w:rFonts w:hint="default"/>
      </w:rPr>
    </w:lvl>
    <w:lvl w:ilvl="3">
      <w:start w:val="1"/>
      <w:numFmt w:val="decimal"/>
      <w:lvlText w:val="%1-%2.%3.%4"/>
      <w:lvlJc w:val="left"/>
      <w:pPr>
        <w:tabs>
          <w:tab w:val="num" w:pos="2070"/>
        </w:tabs>
        <w:ind w:left="2070" w:hanging="2070"/>
      </w:pPr>
      <w:rPr>
        <w:rFonts w:hint="default"/>
      </w:rPr>
    </w:lvl>
    <w:lvl w:ilvl="4">
      <w:start w:val="1"/>
      <w:numFmt w:val="decimal"/>
      <w:lvlText w:val="%1-%2.%3.%4.%5"/>
      <w:lvlJc w:val="left"/>
      <w:pPr>
        <w:tabs>
          <w:tab w:val="num" w:pos="2070"/>
        </w:tabs>
        <w:ind w:left="2070" w:hanging="2070"/>
      </w:pPr>
      <w:rPr>
        <w:rFonts w:hint="default"/>
      </w:rPr>
    </w:lvl>
    <w:lvl w:ilvl="5">
      <w:start w:val="1"/>
      <w:numFmt w:val="decimal"/>
      <w:lvlText w:val="%1-%2.%3.%4.%5.%6"/>
      <w:lvlJc w:val="left"/>
      <w:pPr>
        <w:tabs>
          <w:tab w:val="num" w:pos="2070"/>
        </w:tabs>
        <w:ind w:left="2070" w:hanging="2070"/>
      </w:pPr>
      <w:rPr>
        <w:rFonts w:hint="default"/>
      </w:rPr>
    </w:lvl>
    <w:lvl w:ilvl="6">
      <w:start w:val="1"/>
      <w:numFmt w:val="decimal"/>
      <w:lvlText w:val="%1-%2.%3.%4.%5.%6.%7"/>
      <w:lvlJc w:val="left"/>
      <w:pPr>
        <w:tabs>
          <w:tab w:val="num" w:pos="2070"/>
        </w:tabs>
        <w:ind w:left="2070" w:hanging="2070"/>
      </w:pPr>
      <w:rPr>
        <w:rFonts w:hint="default"/>
      </w:rPr>
    </w:lvl>
    <w:lvl w:ilvl="7">
      <w:start w:val="1"/>
      <w:numFmt w:val="decimal"/>
      <w:lvlText w:val="%1-%2.%3.%4.%5.%6.%7.%8"/>
      <w:lvlJc w:val="left"/>
      <w:pPr>
        <w:tabs>
          <w:tab w:val="num" w:pos="2070"/>
        </w:tabs>
        <w:ind w:left="2070" w:hanging="2070"/>
      </w:pPr>
      <w:rPr>
        <w:rFonts w:hint="default"/>
      </w:rPr>
    </w:lvl>
    <w:lvl w:ilvl="8">
      <w:start w:val="1"/>
      <w:numFmt w:val="decimal"/>
      <w:lvlText w:val="%1-%2.%3.%4.%5.%6.%7.%8.%9"/>
      <w:lvlJc w:val="left"/>
      <w:pPr>
        <w:tabs>
          <w:tab w:val="num" w:pos="2070"/>
        </w:tabs>
        <w:ind w:left="2070" w:hanging="2070"/>
      </w:pPr>
      <w:rPr>
        <w:rFonts w:hint="default"/>
      </w:rPr>
    </w:lvl>
  </w:abstractNum>
  <w:abstractNum w:abstractNumId="3" w15:restartNumberingAfterBreak="0">
    <w:nsid w:val="3BAB52A3"/>
    <w:multiLevelType w:val="hybridMultilevel"/>
    <w:tmpl w:val="F728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AD0CB0"/>
    <w:multiLevelType w:val="multilevel"/>
    <w:tmpl w:val="17600FAA"/>
    <w:lvl w:ilvl="0">
      <w:start w:val="1994"/>
      <w:numFmt w:val="decimal"/>
      <w:lvlText w:val="%1"/>
      <w:lvlJc w:val="left"/>
      <w:pPr>
        <w:tabs>
          <w:tab w:val="num" w:pos="2070"/>
        </w:tabs>
        <w:ind w:left="2070" w:hanging="2070"/>
      </w:pPr>
      <w:rPr>
        <w:rFonts w:hint="default"/>
      </w:rPr>
    </w:lvl>
    <w:lvl w:ilvl="1">
      <w:start w:val="1996"/>
      <w:numFmt w:val="decimal"/>
      <w:lvlText w:val="%1-%2"/>
      <w:lvlJc w:val="left"/>
      <w:pPr>
        <w:tabs>
          <w:tab w:val="num" w:pos="2070"/>
        </w:tabs>
        <w:ind w:left="2070" w:hanging="2070"/>
      </w:pPr>
      <w:rPr>
        <w:rFonts w:hint="default"/>
      </w:rPr>
    </w:lvl>
    <w:lvl w:ilvl="2">
      <w:start w:val="1"/>
      <w:numFmt w:val="decimal"/>
      <w:lvlText w:val="%1-%2.%3"/>
      <w:lvlJc w:val="left"/>
      <w:pPr>
        <w:tabs>
          <w:tab w:val="num" w:pos="2070"/>
        </w:tabs>
        <w:ind w:left="2070" w:hanging="2070"/>
      </w:pPr>
      <w:rPr>
        <w:rFonts w:hint="default"/>
      </w:rPr>
    </w:lvl>
    <w:lvl w:ilvl="3">
      <w:start w:val="1"/>
      <w:numFmt w:val="decimal"/>
      <w:lvlText w:val="%1-%2.%3.%4"/>
      <w:lvlJc w:val="left"/>
      <w:pPr>
        <w:tabs>
          <w:tab w:val="num" w:pos="2070"/>
        </w:tabs>
        <w:ind w:left="2070" w:hanging="2070"/>
      </w:pPr>
      <w:rPr>
        <w:rFonts w:hint="default"/>
      </w:rPr>
    </w:lvl>
    <w:lvl w:ilvl="4">
      <w:start w:val="1"/>
      <w:numFmt w:val="decimal"/>
      <w:lvlText w:val="%1-%2.%3.%4.%5"/>
      <w:lvlJc w:val="left"/>
      <w:pPr>
        <w:tabs>
          <w:tab w:val="num" w:pos="2070"/>
        </w:tabs>
        <w:ind w:left="2070" w:hanging="2070"/>
      </w:pPr>
      <w:rPr>
        <w:rFonts w:hint="default"/>
      </w:rPr>
    </w:lvl>
    <w:lvl w:ilvl="5">
      <w:start w:val="1"/>
      <w:numFmt w:val="decimal"/>
      <w:lvlText w:val="%1-%2.%3.%4.%5.%6"/>
      <w:lvlJc w:val="left"/>
      <w:pPr>
        <w:tabs>
          <w:tab w:val="num" w:pos="2070"/>
        </w:tabs>
        <w:ind w:left="2070" w:hanging="2070"/>
      </w:pPr>
      <w:rPr>
        <w:rFonts w:hint="default"/>
      </w:rPr>
    </w:lvl>
    <w:lvl w:ilvl="6">
      <w:start w:val="1"/>
      <w:numFmt w:val="decimal"/>
      <w:lvlText w:val="%1-%2.%3.%4.%5.%6.%7"/>
      <w:lvlJc w:val="left"/>
      <w:pPr>
        <w:tabs>
          <w:tab w:val="num" w:pos="2070"/>
        </w:tabs>
        <w:ind w:left="2070" w:hanging="2070"/>
      </w:pPr>
      <w:rPr>
        <w:rFonts w:hint="default"/>
      </w:rPr>
    </w:lvl>
    <w:lvl w:ilvl="7">
      <w:start w:val="1"/>
      <w:numFmt w:val="decimal"/>
      <w:lvlText w:val="%1-%2.%3.%4.%5.%6.%7.%8"/>
      <w:lvlJc w:val="left"/>
      <w:pPr>
        <w:tabs>
          <w:tab w:val="num" w:pos="2070"/>
        </w:tabs>
        <w:ind w:left="2070" w:hanging="2070"/>
      </w:pPr>
      <w:rPr>
        <w:rFonts w:hint="default"/>
      </w:rPr>
    </w:lvl>
    <w:lvl w:ilvl="8">
      <w:start w:val="1"/>
      <w:numFmt w:val="decimal"/>
      <w:lvlText w:val="%1-%2.%3.%4.%5.%6.%7.%8.%9"/>
      <w:lvlJc w:val="left"/>
      <w:pPr>
        <w:tabs>
          <w:tab w:val="num" w:pos="2070"/>
        </w:tabs>
        <w:ind w:left="2070" w:hanging="2070"/>
      </w:pPr>
      <w:rPr>
        <w:rFonts w:hint="default"/>
      </w:rPr>
    </w:lvl>
  </w:abstractNum>
  <w:abstractNum w:abstractNumId="5" w15:restartNumberingAfterBreak="0">
    <w:nsid w:val="6673287F"/>
    <w:multiLevelType w:val="hybridMultilevel"/>
    <w:tmpl w:val="3AB80172"/>
    <w:lvl w:ilvl="0" w:tplc="2CDC6ABC">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D31224"/>
    <w:multiLevelType w:val="hybridMultilevel"/>
    <w:tmpl w:val="3322E7D0"/>
    <w:lvl w:ilvl="0" w:tplc="D51C0A3E">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8C6178"/>
    <w:multiLevelType w:val="multilevel"/>
    <w:tmpl w:val="3AB80172"/>
    <w:lvl w:ilvl="0">
      <w:start w:val="199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747FF"/>
    <w:rsid w:val="000014BF"/>
    <w:rsid w:val="00010F08"/>
    <w:rsid w:val="00012627"/>
    <w:rsid w:val="000163C9"/>
    <w:rsid w:val="00022B72"/>
    <w:rsid w:val="00023AF7"/>
    <w:rsid w:val="00030713"/>
    <w:rsid w:val="00032EF2"/>
    <w:rsid w:val="00050499"/>
    <w:rsid w:val="0005272A"/>
    <w:rsid w:val="00054C4C"/>
    <w:rsid w:val="00055A83"/>
    <w:rsid w:val="000563F5"/>
    <w:rsid w:val="00063272"/>
    <w:rsid w:val="0006793F"/>
    <w:rsid w:val="000728D1"/>
    <w:rsid w:val="000731D8"/>
    <w:rsid w:val="00073E1E"/>
    <w:rsid w:val="00080B9D"/>
    <w:rsid w:val="000824CB"/>
    <w:rsid w:val="000927DB"/>
    <w:rsid w:val="000974D7"/>
    <w:rsid w:val="000A42A1"/>
    <w:rsid w:val="000A4977"/>
    <w:rsid w:val="000A6A98"/>
    <w:rsid w:val="000B11A9"/>
    <w:rsid w:val="000C13DA"/>
    <w:rsid w:val="000C1727"/>
    <w:rsid w:val="000C28C7"/>
    <w:rsid w:val="000C2E78"/>
    <w:rsid w:val="000C7583"/>
    <w:rsid w:val="000C7F01"/>
    <w:rsid w:val="000D1000"/>
    <w:rsid w:val="000D6802"/>
    <w:rsid w:val="000E1DF5"/>
    <w:rsid w:val="000E5B0C"/>
    <w:rsid w:val="000E6484"/>
    <w:rsid w:val="000F10DF"/>
    <w:rsid w:val="000F2E9E"/>
    <w:rsid w:val="000F5AB0"/>
    <w:rsid w:val="000F5C80"/>
    <w:rsid w:val="000F60D1"/>
    <w:rsid w:val="000F6796"/>
    <w:rsid w:val="0011037F"/>
    <w:rsid w:val="0011139B"/>
    <w:rsid w:val="00116A0B"/>
    <w:rsid w:val="00116AF5"/>
    <w:rsid w:val="00120B36"/>
    <w:rsid w:val="00127208"/>
    <w:rsid w:val="00130495"/>
    <w:rsid w:val="00132DE3"/>
    <w:rsid w:val="001417D3"/>
    <w:rsid w:val="00142FA5"/>
    <w:rsid w:val="00145E5C"/>
    <w:rsid w:val="00151602"/>
    <w:rsid w:val="00151CF5"/>
    <w:rsid w:val="00152F41"/>
    <w:rsid w:val="00154D95"/>
    <w:rsid w:val="00154FE0"/>
    <w:rsid w:val="00156D4C"/>
    <w:rsid w:val="001644D2"/>
    <w:rsid w:val="001656FB"/>
    <w:rsid w:val="00165DFE"/>
    <w:rsid w:val="00167CAB"/>
    <w:rsid w:val="0017274E"/>
    <w:rsid w:val="00190975"/>
    <w:rsid w:val="00190B88"/>
    <w:rsid w:val="0019359A"/>
    <w:rsid w:val="00196890"/>
    <w:rsid w:val="001A1984"/>
    <w:rsid w:val="001A4A47"/>
    <w:rsid w:val="001A712D"/>
    <w:rsid w:val="001A782F"/>
    <w:rsid w:val="001A7B35"/>
    <w:rsid w:val="001B651A"/>
    <w:rsid w:val="001B6FDA"/>
    <w:rsid w:val="001B72C3"/>
    <w:rsid w:val="001C4C68"/>
    <w:rsid w:val="001C59BC"/>
    <w:rsid w:val="001C5BD2"/>
    <w:rsid w:val="001C7025"/>
    <w:rsid w:val="001C7D0B"/>
    <w:rsid w:val="001D472A"/>
    <w:rsid w:val="001D5617"/>
    <w:rsid w:val="001E1373"/>
    <w:rsid w:val="001E184F"/>
    <w:rsid w:val="001E1E6A"/>
    <w:rsid w:val="001F05C1"/>
    <w:rsid w:val="001F1B39"/>
    <w:rsid w:val="001F6031"/>
    <w:rsid w:val="00205FF6"/>
    <w:rsid w:val="0021086A"/>
    <w:rsid w:val="00210F2D"/>
    <w:rsid w:val="002143C9"/>
    <w:rsid w:val="00214434"/>
    <w:rsid w:val="00215C8A"/>
    <w:rsid w:val="00221454"/>
    <w:rsid w:val="00224921"/>
    <w:rsid w:val="00225DDC"/>
    <w:rsid w:val="00227140"/>
    <w:rsid w:val="00240A15"/>
    <w:rsid w:val="00247ACB"/>
    <w:rsid w:val="00253BD3"/>
    <w:rsid w:val="002570E8"/>
    <w:rsid w:val="002624BB"/>
    <w:rsid w:val="00264671"/>
    <w:rsid w:val="00264B01"/>
    <w:rsid w:val="00270485"/>
    <w:rsid w:val="002707B5"/>
    <w:rsid w:val="00271ABB"/>
    <w:rsid w:val="00272271"/>
    <w:rsid w:val="00272BC1"/>
    <w:rsid w:val="00277749"/>
    <w:rsid w:val="00281B5B"/>
    <w:rsid w:val="00282146"/>
    <w:rsid w:val="002821B8"/>
    <w:rsid w:val="00283677"/>
    <w:rsid w:val="00284261"/>
    <w:rsid w:val="00284BD0"/>
    <w:rsid w:val="002962EB"/>
    <w:rsid w:val="0029634C"/>
    <w:rsid w:val="00296F85"/>
    <w:rsid w:val="002A0D61"/>
    <w:rsid w:val="002A3687"/>
    <w:rsid w:val="002A7AC5"/>
    <w:rsid w:val="002B0F39"/>
    <w:rsid w:val="002B5788"/>
    <w:rsid w:val="002B69BC"/>
    <w:rsid w:val="002C1AF4"/>
    <w:rsid w:val="002D22F3"/>
    <w:rsid w:val="002D2414"/>
    <w:rsid w:val="002D5219"/>
    <w:rsid w:val="002D5620"/>
    <w:rsid w:val="002D6FB1"/>
    <w:rsid w:val="002E41E1"/>
    <w:rsid w:val="002E4609"/>
    <w:rsid w:val="002E6006"/>
    <w:rsid w:val="002F7D88"/>
    <w:rsid w:val="00300444"/>
    <w:rsid w:val="00302765"/>
    <w:rsid w:val="0030653C"/>
    <w:rsid w:val="0031304A"/>
    <w:rsid w:val="00316F25"/>
    <w:rsid w:val="0032251F"/>
    <w:rsid w:val="00327929"/>
    <w:rsid w:val="00327D02"/>
    <w:rsid w:val="00333732"/>
    <w:rsid w:val="00335E08"/>
    <w:rsid w:val="00353B1C"/>
    <w:rsid w:val="00362245"/>
    <w:rsid w:val="00362AB3"/>
    <w:rsid w:val="00363CA8"/>
    <w:rsid w:val="00363D15"/>
    <w:rsid w:val="003814A9"/>
    <w:rsid w:val="00387341"/>
    <w:rsid w:val="00392CB2"/>
    <w:rsid w:val="00396AB7"/>
    <w:rsid w:val="003A0692"/>
    <w:rsid w:val="003A0FA0"/>
    <w:rsid w:val="003A3D64"/>
    <w:rsid w:val="003A4E18"/>
    <w:rsid w:val="003B0434"/>
    <w:rsid w:val="003B2A89"/>
    <w:rsid w:val="003B7748"/>
    <w:rsid w:val="003C0A7D"/>
    <w:rsid w:val="003C3497"/>
    <w:rsid w:val="003C49EC"/>
    <w:rsid w:val="003C64B8"/>
    <w:rsid w:val="003D00F9"/>
    <w:rsid w:val="003D34AE"/>
    <w:rsid w:val="003D60AE"/>
    <w:rsid w:val="003D61F8"/>
    <w:rsid w:val="003D6EC4"/>
    <w:rsid w:val="003E1789"/>
    <w:rsid w:val="003E1F01"/>
    <w:rsid w:val="003E28D1"/>
    <w:rsid w:val="003E3FAE"/>
    <w:rsid w:val="003E4FDB"/>
    <w:rsid w:val="003E5988"/>
    <w:rsid w:val="003E65C5"/>
    <w:rsid w:val="003E6C2E"/>
    <w:rsid w:val="003F0D85"/>
    <w:rsid w:val="00400D8D"/>
    <w:rsid w:val="004060C1"/>
    <w:rsid w:val="00411473"/>
    <w:rsid w:val="004124CC"/>
    <w:rsid w:val="004149BC"/>
    <w:rsid w:val="00420747"/>
    <w:rsid w:val="00425420"/>
    <w:rsid w:val="004301ED"/>
    <w:rsid w:val="0043505C"/>
    <w:rsid w:val="004362D4"/>
    <w:rsid w:val="00443628"/>
    <w:rsid w:val="00456411"/>
    <w:rsid w:val="00463CB1"/>
    <w:rsid w:val="00467823"/>
    <w:rsid w:val="00480770"/>
    <w:rsid w:val="004813A9"/>
    <w:rsid w:val="004859A4"/>
    <w:rsid w:val="0048624F"/>
    <w:rsid w:val="00490EA6"/>
    <w:rsid w:val="00495025"/>
    <w:rsid w:val="00495306"/>
    <w:rsid w:val="004A116E"/>
    <w:rsid w:val="004A299F"/>
    <w:rsid w:val="004A5C78"/>
    <w:rsid w:val="004B4226"/>
    <w:rsid w:val="004C177B"/>
    <w:rsid w:val="004C1B3E"/>
    <w:rsid w:val="004D7B59"/>
    <w:rsid w:val="004E16AB"/>
    <w:rsid w:val="004E2144"/>
    <w:rsid w:val="004E2357"/>
    <w:rsid w:val="004E2652"/>
    <w:rsid w:val="004F49FD"/>
    <w:rsid w:val="005041BA"/>
    <w:rsid w:val="0050536F"/>
    <w:rsid w:val="00506AF3"/>
    <w:rsid w:val="00510A01"/>
    <w:rsid w:val="00510A88"/>
    <w:rsid w:val="005169F8"/>
    <w:rsid w:val="00520ECC"/>
    <w:rsid w:val="0052201D"/>
    <w:rsid w:val="005221AF"/>
    <w:rsid w:val="005316C9"/>
    <w:rsid w:val="00533ED7"/>
    <w:rsid w:val="00535D1B"/>
    <w:rsid w:val="00537BF4"/>
    <w:rsid w:val="005429F8"/>
    <w:rsid w:val="00543298"/>
    <w:rsid w:val="0054575D"/>
    <w:rsid w:val="005471EF"/>
    <w:rsid w:val="0055278A"/>
    <w:rsid w:val="0055582F"/>
    <w:rsid w:val="00557557"/>
    <w:rsid w:val="00561C65"/>
    <w:rsid w:val="00565328"/>
    <w:rsid w:val="005668F6"/>
    <w:rsid w:val="00574557"/>
    <w:rsid w:val="0057481D"/>
    <w:rsid w:val="00574E61"/>
    <w:rsid w:val="0058078E"/>
    <w:rsid w:val="00581016"/>
    <w:rsid w:val="00582CAA"/>
    <w:rsid w:val="00583BFA"/>
    <w:rsid w:val="00585BB1"/>
    <w:rsid w:val="0059206D"/>
    <w:rsid w:val="00594A08"/>
    <w:rsid w:val="005973AC"/>
    <w:rsid w:val="005A0680"/>
    <w:rsid w:val="005A0BDB"/>
    <w:rsid w:val="005B30A9"/>
    <w:rsid w:val="005B477D"/>
    <w:rsid w:val="005B76B9"/>
    <w:rsid w:val="005C0FC2"/>
    <w:rsid w:val="005C24CD"/>
    <w:rsid w:val="005C2FCF"/>
    <w:rsid w:val="005D244F"/>
    <w:rsid w:val="005D322A"/>
    <w:rsid w:val="005D6346"/>
    <w:rsid w:val="005E76ED"/>
    <w:rsid w:val="005F56EB"/>
    <w:rsid w:val="00604096"/>
    <w:rsid w:val="006065C4"/>
    <w:rsid w:val="006131C5"/>
    <w:rsid w:val="00614049"/>
    <w:rsid w:val="00614092"/>
    <w:rsid w:val="00623029"/>
    <w:rsid w:val="00631640"/>
    <w:rsid w:val="006329D9"/>
    <w:rsid w:val="00632A2F"/>
    <w:rsid w:val="00635D20"/>
    <w:rsid w:val="00637C27"/>
    <w:rsid w:val="00641208"/>
    <w:rsid w:val="00641D12"/>
    <w:rsid w:val="006438D7"/>
    <w:rsid w:val="006458BB"/>
    <w:rsid w:val="006463D3"/>
    <w:rsid w:val="00650E04"/>
    <w:rsid w:val="0066736A"/>
    <w:rsid w:val="00667C82"/>
    <w:rsid w:val="00671D54"/>
    <w:rsid w:val="00676469"/>
    <w:rsid w:val="006774CB"/>
    <w:rsid w:val="00685401"/>
    <w:rsid w:val="00697A63"/>
    <w:rsid w:val="006A23D4"/>
    <w:rsid w:val="006A54F5"/>
    <w:rsid w:val="006B0D9F"/>
    <w:rsid w:val="006B377E"/>
    <w:rsid w:val="006B5678"/>
    <w:rsid w:val="006B6F69"/>
    <w:rsid w:val="006D3514"/>
    <w:rsid w:val="006D5344"/>
    <w:rsid w:val="006D73BF"/>
    <w:rsid w:val="006E4744"/>
    <w:rsid w:val="006E544C"/>
    <w:rsid w:val="006F1AA1"/>
    <w:rsid w:val="006F21DB"/>
    <w:rsid w:val="006F42A2"/>
    <w:rsid w:val="006F4358"/>
    <w:rsid w:val="006F5758"/>
    <w:rsid w:val="006F7057"/>
    <w:rsid w:val="006F7D56"/>
    <w:rsid w:val="00701379"/>
    <w:rsid w:val="007030AA"/>
    <w:rsid w:val="00705D2D"/>
    <w:rsid w:val="00705FD3"/>
    <w:rsid w:val="007107FF"/>
    <w:rsid w:val="0072426F"/>
    <w:rsid w:val="007257C2"/>
    <w:rsid w:val="0072719D"/>
    <w:rsid w:val="00730DAC"/>
    <w:rsid w:val="007334C4"/>
    <w:rsid w:val="007414F4"/>
    <w:rsid w:val="0074290A"/>
    <w:rsid w:val="007479ED"/>
    <w:rsid w:val="0075461F"/>
    <w:rsid w:val="00757E55"/>
    <w:rsid w:val="00763A38"/>
    <w:rsid w:val="007652D8"/>
    <w:rsid w:val="0076555A"/>
    <w:rsid w:val="00766744"/>
    <w:rsid w:val="00773A29"/>
    <w:rsid w:val="007757AD"/>
    <w:rsid w:val="00781064"/>
    <w:rsid w:val="007815FF"/>
    <w:rsid w:val="00784A9B"/>
    <w:rsid w:val="007909AD"/>
    <w:rsid w:val="00792455"/>
    <w:rsid w:val="007938FB"/>
    <w:rsid w:val="007A6A4B"/>
    <w:rsid w:val="007B0838"/>
    <w:rsid w:val="007B7F27"/>
    <w:rsid w:val="007C18B7"/>
    <w:rsid w:val="007C3992"/>
    <w:rsid w:val="007C4374"/>
    <w:rsid w:val="007D334A"/>
    <w:rsid w:val="007E1CC9"/>
    <w:rsid w:val="007F0F22"/>
    <w:rsid w:val="007F2A5E"/>
    <w:rsid w:val="00800015"/>
    <w:rsid w:val="00800146"/>
    <w:rsid w:val="008032AC"/>
    <w:rsid w:val="0080427E"/>
    <w:rsid w:val="00805C17"/>
    <w:rsid w:val="008062AE"/>
    <w:rsid w:val="008077C1"/>
    <w:rsid w:val="00807FD0"/>
    <w:rsid w:val="00813456"/>
    <w:rsid w:val="008134A5"/>
    <w:rsid w:val="008146B6"/>
    <w:rsid w:val="0081499C"/>
    <w:rsid w:val="00816529"/>
    <w:rsid w:val="0082024D"/>
    <w:rsid w:val="00830A1A"/>
    <w:rsid w:val="00833EFE"/>
    <w:rsid w:val="00834D32"/>
    <w:rsid w:val="00841CD5"/>
    <w:rsid w:val="00847AD3"/>
    <w:rsid w:val="00850025"/>
    <w:rsid w:val="008505F2"/>
    <w:rsid w:val="008532EB"/>
    <w:rsid w:val="00864885"/>
    <w:rsid w:val="00871B6C"/>
    <w:rsid w:val="0087455F"/>
    <w:rsid w:val="0087492A"/>
    <w:rsid w:val="00876B4C"/>
    <w:rsid w:val="00886A9B"/>
    <w:rsid w:val="00886EEF"/>
    <w:rsid w:val="008908A4"/>
    <w:rsid w:val="0089151D"/>
    <w:rsid w:val="008956C0"/>
    <w:rsid w:val="00895EA7"/>
    <w:rsid w:val="00896FD0"/>
    <w:rsid w:val="008A2305"/>
    <w:rsid w:val="008A7924"/>
    <w:rsid w:val="008B0726"/>
    <w:rsid w:val="008B0C95"/>
    <w:rsid w:val="008B3D9B"/>
    <w:rsid w:val="008C01C2"/>
    <w:rsid w:val="008D2755"/>
    <w:rsid w:val="008E17CE"/>
    <w:rsid w:val="008E36B3"/>
    <w:rsid w:val="008E4FF5"/>
    <w:rsid w:val="008E6253"/>
    <w:rsid w:val="008E758E"/>
    <w:rsid w:val="00903EAF"/>
    <w:rsid w:val="00906BD0"/>
    <w:rsid w:val="00906EB9"/>
    <w:rsid w:val="0091142C"/>
    <w:rsid w:val="00912B20"/>
    <w:rsid w:val="00913117"/>
    <w:rsid w:val="00916B7E"/>
    <w:rsid w:val="00917D97"/>
    <w:rsid w:val="009238F7"/>
    <w:rsid w:val="009241AC"/>
    <w:rsid w:val="009270F7"/>
    <w:rsid w:val="009343CA"/>
    <w:rsid w:val="00946C6C"/>
    <w:rsid w:val="00954332"/>
    <w:rsid w:val="009578CC"/>
    <w:rsid w:val="00957AFB"/>
    <w:rsid w:val="00970B32"/>
    <w:rsid w:val="009739AA"/>
    <w:rsid w:val="009747FF"/>
    <w:rsid w:val="009845EE"/>
    <w:rsid w:val="00985C28"/>
    <w:rsid w:val="00995DAB"/>
    <w:rsid w:val="00996572"/>
    <w:rsid w:val="0099692F"/>
    <w:rsid w:val="009A0E02"/>
    <w:rsid w:val="009A3432"/>
    <w:rsid w:val="009A5574"/>
    <w:rsid w:val="009A59F4"/>
    <w:rsid w:val="009B28C9"/>
    <w:rsid w:val="009B422D"/>
    <w:rsid w:val="009B5A76"/>
    <w:rsid w:val="009B604C"/>
    <w:rsid w:val="009C147F"/>
    <w:rsid w:val="009C3B30"/>
    <w:rsid w:val="009C4F7A"/>
    <w:rsid w:val="009D01C9"/>
    <w:rsid w:val="009D1E72"/>
    <w:rsid w:val="009D3633"/>
    <w:rsid w:val="009D389F"/>
    <w:rsid w:val="009D6C86"/>
    <w:rsid w:val="009E7B39"/>
    <w:rsid w:val="009F098B"/>
    <w:rsid w:val="009F22DA"/>
    <w:rsid w:val="009F3D96"/>
    <w:rsid w:val="009F4F80"/>
    <w:rsid w:val="009F66F6"/>
    <w:rsid w:val="009F78B6"/>
    <w:rsid w:val="00A06734"/>
    <w:rsid w:val="00A07911"/>
    <w:rsid w:val="00A1315D"/>
    <w:rsid w:val="00A147AB"/>
    <w:rsid w:val="00A2125A"/>
    <w:rsid w:val="00A2126E"/>
    <w:rsid w:val="00A22129"/>
    <w:rsid w:val="00A263B7"/>
    <w:rsid w:val="00A269C9"/>
    <w:rsid w:val="00A2723A"/>
    <w:rsid w:val="00A301C5"/>
    <w:rsid w:val="00A30FF3"/>
    <w:rsid w:val="00A3226A"/>
    <w:rsid w:val="00A33230"/>
    <w:rsid w:val="00A33DA5"/>
    <w:rsid w:val="00A36E02"/>
    <w:rsid w:val="00A37DA7"/>
    <w:rsid w:val="00A40F13"/>
    <w:rsid w:val="00A438B0"/>
    <w:rsid w:val="00A43DEE"/>
    <w:rsid w:val="00A450E8"/>
    <w:rsid w:val="00A47D75"/>
    <w:rsid w:val="00A52462"/>
    <w:rsid w:val="00A5398E"/>
    <w:rsid w:val="00A609D7"/>
    <w:rsid w:val="00A62EFE"/>
    <w:rsid w:val="00A63D87"/>
    <w:rsid w:val="00A673CA"/>
    <w:rsid w:val="00A6772D"/>
    <w:rsid w:val="00A72160"/>
    <w:rsid w:val="00A74331"/>
    <w:rsid w:val="00A75020"/>
    <w:rsid w:val="00A840E3"/>
    <w:rsid w:val="00A92E1E"/>
    <w:rsid w:val="00A94623"/>
    <w:rsid w:val="00AA01B1"/>
    <w:rsid w:val="00AA4426"/>
    <w:rsid w:val="00AB0684"/>
    <w:rsid w:val="00AB6178"/>
    <w:rsid w:val="00AC1426"/>
    <w:rsid w:val="00AC614F"/>
    <w:rsid w:val="00AD03D8"/>
    <w:rsid w:val="00AD6AB4"/>
    <w:rsid w:val="00AE1523"/>
    <w:rsid w:val="00AE377C"/>
    <w:rsid w:val="00AE559A"/>
    <w:rsid w:val="00AE7BB4"/>
    <w:rsid w:val="00AF7281"/>
    <w:rsid w:val="00B02D08"/>
    <w:rsid w:val="00B03309"/>
    <w:rsid w:val="00B20E06"/>
    <w:rsid w:val="00B26F6C"/>
    <w:rsid w:val="00B30693"/>
    <w:rsid w:val="00B374C1"/>
    <w:rsid w:val="00B3784E"/>
    <w:rsid w:val="00B37B6A"/>
    <w:rsid w:val="00B46EC2"/>
    <w:rsid w:val="00B47526"/>
    <w:rsid w:val="00B47B86"/>
    <w:rsid w:val="00B47F8D"/>
    <w:rsid w:val="00B6014E"/>
    <w:rsid w:val="00B64B3A"/>
    <w:rsid w:val="00B67881"/>
    <w:rsid w:val="00B71F2A"/>
    <w:rsid w:val="00B802CF"/>
    <w:rsid w:val="00B83357"/>
    <w:rsid w:val="00B93809"/>
    <w:rsid w:val="00BA1A6E"/>
    <w:rsid w:val="00BA49B6"/>
    <w:rsid w:val="00BA587F"/>
    <w:rsid w:val="00BA6093"/>
    <w:rsid w:val="00BA6580"/>
    <w:rsid w:val="00BA67B3"/>
    <w:rsid w:val="00BA6DDB"/>
    <w:rsid w:val="00BB27EB"/>
    <w:rsid w:val="00BB3FDA"/>
    <w:rsid w:val="00BB7971"/>
    <w:rsid w:val="00BC1BE5"/>
    <w:rsid w:val="00BC2AC7"/>
    <w:rsid w:val="00BC4E6D"/>
    <w:rsid w:val="00BD15A4"/>
    <w:rsid w:val="00BD6098"/>
    <w:rsid w:val="00BE123F"/>
    <w:rsid w:val="00BE1F0D"/>
    <w:rsid w:val="00BE68E3"/>
    <w:rsid w:val="00BE77B2"/>
    <w:rsid w:val="00BF3544"/>
    <w:rsid w:val="00C02E7F"/>
    <w:rsid w:val="00C03A83"/>
    <w:rsid w:val="00C04F33"/>
    <w:rsid w:val="00C071C0"/>
    <w:rsid w:val="00C07AB4"/>
    <w:rsid w:val="00C1039F"/>
    <w:rsid w:val="00C23005"/>
    <w:rsid w:val="00C25DA9"/>
    <w:rsid w:val="00C31593"/>
    <w:rsid w:val="00C3772C"/>
    <w:rsid w:val="00C42CC0"/>
    <w:rsid w:val="00C50A20"/>
    <w:rsid w:val="00C54882"/>
    <w:rsid w:val="00C54F36"/>
    <w:rsid w:val="00C600FF"/>
    <w:rsid w:val="00C628BA"/>
    <w:rsid w:val="00C6461B"/>
    <w:rsid w:val="00C64D05"/>
    <w:rsid w:val="00C65661"/>
    <w:rsid w:val="00C70AAA"/>
    <w:rsid w:val="00C71B47"/>
    <w:rsid w:val="00C86CA5"/>
    <w:rsid w:val="00C90CFD"/>
    <w:rsid w:val="00C94BEE"/>
    <w:rsid w:val="00C94FE0"/>
    <w:rsid w:val="00C9594E"/>
    <w:rsid w:val="00CB02E6"/>
    <w:rsid w:val="00CC0025"/>
    <w:rsid w:val="00CC4B2F"/>
    <w:rsid w:val="00CC7720"/>
    <w:rsid w:val="00CD0ADA"/>
    <w:rsid w:val="00CD1BDA"/>
    <w:rsid w:val="00CD1FDE"/>
    <w:rsid w:val="00CD3C41"/>
    <w:rsid w:val="00CD4F70"/>
    <w:rsid w:val="00CE53AD"/>
    <w:rsid w:val="00CE689F"/>
    <w:rsid w:val="00CF1E02"/>
    <w:rsid w:val="00CF3644"/>
    <w:rsid w:val="00CF371E"/>
    <w:rsid w:val="00CF3B7C"/>
    <w:rsid w:val="00CF41DC"/>
    <w:rsid w:val="00CF785E"/>
    <w:rsid w:val="00D00EA5"/>
    <w:rsid w:val="00D03908"/>
    <w:rsid w:val="00D05469"/>
    <w:rsid w:val="00D063F3"/>
    <w:rsid w:val="00D06F22"/>
    <w:rsid w:val="00D1084C"/>
    <w:rsid w:val="00D10D61"/>
    <w:rsid w:val="00D13359"/>
    <w:rsid w:val="00D13C7A"/>
    <w:rsid w:val="00D235AC"/>
    <w:rsid w:val="00D24954"/>
    <w:rsid w:val="00D260F3"/>
    <w:rsid w:val="00D26CEB"/>
    <w:rsid w:val="00D441AB"/>
    <w:rsid w:val="00D443B0"/>
    <w:rsid w:val="00D461A7"/>
    <w:rsid w:val="00D475E3"/>
    <w:rsid w:val="00D57DF5"/>
    <w:rsid w:val="00D61D9D"/>
    <w:rsid w:val="00D7505B"/>
    <w:rsid w:val="00D77A63"/>
    <w:rsid w:val="00D8450C"/>
    <w:rsid w:val="00D876DE"/>
    <w:rsid w:val="00D90B59"/>
    <w:rsid w:val="00D916AC"/>
    <w:rsid w:val="00D91AB6"/>
    <w:rsid w:val="00D975EC"/>
    <w:rsid w:val="00DA366F"/>
    <w:rsid w:val="00DA3A8C"/>
    <w:rsid w:val="00DA5099"/>
    <w:rsid w:val="00DB32CE"/>
    <w:rsid w:val="00DB3EF1"/>
    <w:rsid w:val="00DB5298"/>
    <w:rsid w:val="00DB604A"/>
    <w:rsid w:val="00DC31BD"/>
    <w:rsid w:val="00DC4468"/>
    <w:rsid w:val="00DD2F44"/>
    <w:rsid w:val="00DE2AF5"/>
    <w:rsid w:val="00DE4585"/>
    <w:rsid w:val="00DE4A1E"/>
    <w:rsid w:val="00DE65A6"/>
    <w:rsid w:val="00DF2F00"/>
    <w:rsid w:val="00DF7DBF"/>
    <w:rsid w:val="00E0455F"/>
    <w:rsid w:val="00E0608D"/>
    <w:rsid w:val="00E06AC2"/>
    <w:rsid w:val="00E1046E"/>
    <w:rsid w:val="00E120B8"/>
    <w:rsid w:val="00E13C40"/>
    <w:rsid w:val="00E16453"/>
    <w:rsid w:val="00E20931"/>
    <w:rsid w:val="00E20CDA"/>
    <w:rsid w:val="00E23DFE"/>
    <w:rsid w:val="00E24726"/>
    <w:rsid w:val="00E24819"/>
    <w:rsid w:val="00E26B7F"/>
    <w:rsid w:val="00E30705"/>
    <w:rsid w:val="00E3427C"/>
    <w:rsid w:val="00E36042"/>
    <w:rsid w:val="00E372D6"/>
    <w:rsid w:val="00E43495"/>
    <w:rsid w:val="00E44722"/>
    <w:rsid w:val="00E52E83"/>
    <w:rsid w:val="00E6409F"/>
    <w:rsid w:val="00E73477"/>
    <w:rsid w:val="00E77FD5"/>
    <w:rsid w:val="00E86992"/>
    <w:rsid w:val="00E92570"/>
    <w:rsid w:val="00E92AB0"/>
    <w:rsid w:val="00E970D2"/>
    <w:rsid w:val="00EA0DCE"/>
    <w:rsid w:val="00EA1B20"/>
    <w:rsid w:val="00EA4D75"/>
    <w:rsid w:val="00EA7BD7"/>
    <w:rsid w:val="00EB26FE"/>
    <w:rsid w:val="00EB3A96"/>
    <w:rsid w:val="00EB3BAC"/>
    <w:rsid w:val="00EC1280"/>
    <w:rsid w:val="00EC5AB9"/>
    <w:rsid w:val="00EC771B"/>
    <w:rsid w:val="00ED62CC"/>
    <w:rsid w:val="00ED63C7"/>
    <w:rsid w:val="00EE028E"/>
    <w:rsid w:val="00EE1E8A"/>
    <w:rsid w:val="00EE54CC"/>
    <w:rsid w:val="00EE6AD8"/>
    <w:rsid w:val="00EF1F53"/>
    <w:rsid w:val="00EF37AA"/>
    <w:rsid w:val="00EF4CB6"/>
    <w:rsid w:val="00EF5754"/>
    <w:rsid w:val="00EF6EDF"/>
    <w:rsid w:val="00F129D8"/>
    <w:rsid w:val="00F140DB"/>
    <w:rsid w:val="00F14C07"/>
    <w:rsid w:val="00F17FB0"/>
    <w:rsid w:val="00F210F4"/>
    <w:rsid w:val="00F32646"/>
    <w:rsid w:val="00F34C5C"/>
    <w:rsid w:val="00F376AA"/>
    <w:rsid w:val="00F40259"/>
    <w:rsid w:val="00F43D1A"/>
    <w:rsid w:val="00F446C1"/>
    <w:rsid w:val="00F4602E"/>
    <w:rsid w:val="00F55AFD"/>
    <w:rsid w:val="00F55E52"/>
    <w:rsid w:val="00F56C8B"/>
    <w:rsid w:val="00F61929"/>
    <w:rsid w:val="00F646B6"/>
    <w:rsid w:val="00F64808"/>
    <w:rsid w:val="00F6548C"/>
    <w:rsid w:val="00F72216"/>
    <w:rsid w:val="00F7222A"/>
    <w:rsid w:val="00F727C7"/>
    <w:rsid w:val="00F72A63"/>
    <w:rsid w:val="00F73160"/>
    <w:rsid w:val="00F802C5"/>
    <w:rsid w:val="00F819AE"/>
    <w:rsid w:val="00F81F4F"/>
    <w:rsid w:val="00F859E1"/>
    <w:rsid w:val="00F85E59"/>
    <w:rsid w:val="00F86FFE"/>
    <w:rsid w:val="00F94636"/>
    <w:rsid w:val="00FB4BBE"/>
    <w:rsid w:val="00FC46D0"/>
    <w:rsid w:val="00FC5F0A"/>
    <w:rsid w:val="00FC67E0"/>
    <w:rsid w:val="00FC7268"/>
    <w:rsid w:val="00FD3B31"/>
    <w:rsid w:val="00FD5C27"/>
    <w:rsid w:val="00FE23C7"/>
    <w:rsid w:val="00FE3BBC"/>
    <w:rsid w:val="00FE501F"/>
    <w:rsid w:val="00FF2BF6"/>
    <w:rsid w:val="00FF45BF"/>
    <w:rsid w:val="00FF5911"/>
    <w:rsid w:val="00FF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045EEF"/>
  <w15:docId w15:val="{ADDA3C1E-8C83-4644-96EC-6D8AFD1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pacing w:line="360" w:lineRule="auto"/>
      <w:ind w:left="1440" w:firstLine="720"/>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ind w:left="2160" w:right="720"/>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firstLine="2160"/>
      <w:outlineLvl w:val="7"/>
    </w:pPr>
    <w:rPr>
      <w:sz w:val="24"/>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Sasoutput">
    <w:name w:val="Sasoutput"/>
    <w:basedOn w:val="Normal"/>
    <w:pPr>
      <w:ind w:left="-1152" w:right="-1152"/>
    </w:pPr>
    <w:rPr>
      <w:rFonts w:ascii="Courier New" w:hAnsi="Courier New"/>
    </w:rPr>
  </w:style>
  <w:style w:type="paragraph" w:styleId="BodyTextIndent">
    <w:name w:val="Body Text Indent"/>
    <w:basedOn w:val="Normal"/>
    <w:pPr>
      <w:ind w:left="2880"/>
    </w:pPr>
    <w:rPr>
      <w:sz w:val="24"/>
    </w:rPr>
  </w:style>
  <w:style w:type="paragraph" w:styleId="BodyTextIndent2">
    <w:name w:val="Body Text Indent 2"/>
    <w:basedOn w:val="Normal"/>
    <w:pPr>
      <w:ind w:left="720" w:hanging="720"/>
    </w:pPr>
    <w:rPr>
      <w:sz w:val="24"/>
    </w:rPr>
  </w:style>
  <w:style w:type="paragraph" w:styleId="BlockText">
    <w:name w:val="Block Text"/>
    <w:basedOn w:val="Normal"/>
    <w:pPr>
      <w:ind w:left="2160" w:right="720" w:hanging="21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sz w:val="24"/>
    </w:rPr>
  </w:style>
  <w:style w:type="paragraph" w:styleId="BodyTextIndent3">
    <w:name w:val="Body Text Indent 3"/>
    <w:basedOn w:val="Normal"/>
    <w:pPr>
      <w:ind w:left="2160"/>
    </w:pPr>
    <w:rPr>
      <w:sz w:val="24"/>
    </w:rPr>
  </w:style>
  <w:style w:type="paragraph" w:styleId="NormalWeb">
    <w:name w:val="Normal (Web)"/>
    <w:basedOn w:val="Normal"/>
    <w:rsid w:val="00C65661"/>
    <w:pPr>
      <w:spacing w:before="100" w:beforeAutospacing="1" w:after="100" w:afterAutospacing="1"/>
    </w:pPr>
    <w:rPr>
      <w:sz w:val="24"/>
      <w:szCs w:val="24"/>
    </w:rPr>
  </w:style>
  <w:style w:type="character" w:styleId="Strong">
    <w:name w:val="Strong"/>
    <w:qFormat/>
    <w:rsid w:val="00C65661"/>
    <w:rPr>
      <w:b/>
      <w:bCs/>
    </w:rPr>
  </w:style>
  <w:style w:type="character" w:styleId="Emphasis">
    <w:name w:val="Emphasis"/>
    <w:uiPriority w:val="20"/>
    <w:qFormat/>
    <w:rsid w:val="00906EB9"/>
    <w:rPr>
      <w:i/>
      <w:iCs/>
    </w:rPr>
  </w:style>
  <w:style w:type="paragraph" w:styleId="PlainText">
    <w:name w:val="Plain Text"/>
    <w:basedOn w:val="Normal"/>
    <w:link w:val="PlainTextChar"/>
    <w:uiPriority w:val="99"/>
    <w:unhideWhenUsed/>
    <w:rsid w:val="00ED63C7"/>
    <w:rPr>
      <w:rFonts w:ascii="Calibri" w:eastAsia="Calibri" w:hAnsi="Calibri"/>
      <w:sz w:val="22"/>
      <w:szCs w:val="21"/>
    </w:rPr>
  </w:style>
  <w:style w:type="character" w:customStyle="1" w:styleId="PlainTextChar">
    <w:name w:val="Plain Text Char"/>
    <w:link w:val="PlainText"/>
    <w:uiPriority w:val="99"/>
    <w:rsid w:val="00ED63C7"/>
    <w:rPr>
      <w:rFonts w:ascii="Calibri" w:eastAsia="Calibri" w:hAnsi="Calibri"/>
      <w:sz w:val="22"/>
      <w:szCs w:val="21"/>
    </w:rPr>
  </w:style>
  <w:style w:type="character" w:customStyle="1" w:styleId="apple-converted-space">
    <w:name w:val="apple-converted-space"/>
    <w:rsid w:val="00604096"/>
  </w:style>
  <w:style w:type="paragraph" w:customStyle="1" w:styleId="Default">
    <w:name w:val="Default"/>
    <w:rsid w:val="00EE1E8A"/>
    <w:pPr>
      <w:autoSpaceDE w:val="0"/>
      <w:autoSpaceDN w:val="0"/>
      <w:adjustRightInd w:val="0"/>
    </w:pPr>
    <w:rPr>
      <w:color w:val="000000"/>
      <w:sz w:val="24"/>
      <w:szCs w:val="24"/>
    </w:rPr>
  </w:style>
  <w:style w:type="paragraph" w:styleId="BalloonText">
    <w:name w:val="Balloon Text"/>
    <w:basedOn w:val="Normal"/>
    <w:link w:val="BalloonTextChar"/>
    <w:rsid w:val="00D61D9D"/>
    <w:rPr>
      <w:rFonts w:ascii="Tahoma" w:hAnsi="Tahoma" w:cs="Tahoma"/>
      <w:sz w:val="16"/>
      <w:szCs w:val="16"/>
    </w:rPr>
  </w:style>
  <w:style w:type="character" w:customStyle="1" w:styleId="BalloonTextChar">
    <w:name w:val="Balloon Text Char"/>
    <w:basedOn w:val="DefaultParagraphFont"/>
    <w:link w:val="BalloonText"/>
    <w:rsid w:val="00D61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324">
      <w:bodyDiv w:val="1"/>
      <w:marLeft w:val="0"/>
      <w:marRight w:val="0"/>
      <w:marTop w:val="0"/>
      <w:marBottom w:val="0"/>
      <w:divBdr>
        <w:top w:val="none" w:sz="0" w:space="0" w:color="auto"/>
        <w:left w:val="none" w:sz="0" w:space="0" w:color="auto"/>
        <w:bottom w:val="none" w:sz="0" w:space="0" w:color="auto"/>
        <w:right w:val="none" w:sz="0" w:space="0" w:color="auto"/>
      </w:divBdr>
    </w:div>
    <w:div w:id="67307425">
      <w:bodyDiv w:val="1"/>
      <w:marLeft w:val="0"/>
      <w:marRight w:val="0"/>
      <w:marTop w:val="0"/>
      <w:marBottom w:val="0"/>
      <w:divBdr>
        <w:top w:val="none" w:sz="0" w:space="0" w:color="auto"/>
        <w:left w:val="none" w:sz="0" w:space="0" w:color="auto"/>
        <w:bottom w:val="none" w:sz="0" w:space="0" w:color="auto"/>
        <w:right w:val="none" w:sz="0" w:space="0" w:color="auto"/>
      </w:divBdr>
    </w:div>
    <w:div w:id="228004975">
      <w:bodyDiv w:val="1"/>
      <w:marLeft w:val="0"/>
      <w:marRight w:val="0"/>
      <w:marTop w:val="0"/>
      <w:marBottom w:val="0"/>
      <w:divBdr>
        <w:top w:val="none" w:sz="0" w:space="0" w:color="auto"/>
        <w:left w:val="none" w:sz="0" w:space="0" w:color="auto"/>
        <w:bottom w:val="none" w:sz="0" w:space="0" w:color="auto"/>
        <w:right w:val="none" w:sz="0" w:space="0" w:color="auto"/>
      </w:divBdr>
    </w:div>
    <w:div w:id="600376331">
      <w:bodyDiv w:val="1"/>
      <w:marLeft w:val="0"/>
      <w:marRight w:val="0"/>
      <w:marTop w:val="0"/>
      <w:marBottom w:val="0"/>
      <w:divBdr>
        <w:top w:val="none" w:sz="0" w:space="0" w:color="auto"/>
        <w:left w:val="none" w:sz="0" w:space="0" w:color="auto"/>
        <w:bottom w:val="none" w:sz="0" w:space="0" w:color="auto"/>
        <w:right w:val="none" w:sz="0" w:space="0" w:color="auto"/>
      </w:divBdr>
      <w:divsChild>
        <w:div w:id="1539733924">
          <w:marLeft w:val="0"/>
          <w:marRight w:val="0"/>
          <w:marTop w:val="0"/>
          <w:marBottom w:val="0"/>
          <w:divBdr>
            <w:top w:val="none" w:sz="0" w:space="0" w:color="auto"/>
            <w:left w:val="none" w:sz="0" w:space="0" w:color="auto"/>
            <w:bottom w:val="none" w:sz="0" w:space="0" w:color="auto"/>
            <w:right w:val="none" w:sz="0" w:space="0" w:color="auto"/>
          </w:divBdr>
        </w:div>
      </w:divsChild>
    </w:div>
    <w:div w:id="1055011362">
      <w:bodyDiv w:val="1"/>
      <w:marLeft w:val="0"/>
      <w:marRight w:val="0"/>
      <w:marTop w:val="0"/>
      <w:marBottom w:val="0"/>
      <w:divBdr>
        <w:top w:val="none" w:sz="0" w:space="0" w:color="auto"/>
        <w:left w:val="none" w:sz="0" w:space="0" w:color="auto"/>
        <w:bottom w:val="none" w:sz="0" w:space="0" w:color="auto"/>
        <w:right w:val="none" w:sz="0" w:space="0" w:color="auto"/>
      </w:divBdr>
      <w:divsChild>
        <w:div w:id="1819110089">
          <w:marLeft w:val="0"/>
          <w:marRight w:val="0"/>
          <w:marTop w:val="0"/>
          <w:marBottom w:val="0"/>
          <w:divBdr>
            <w:top w:val="none" w:sz="0" w:space="0" w:color="auto"/>
            <w:left w:val="none" w:sz="0" w:space="0" w:color="auto"/>
            <w:bottom w:val="none" w:sz="0" w:space="0" w:color="auto"/>
            <w:right w:val="none" w:sz="0" w:space="0" w:color="auto"/>
          </w:divBdr>
        </w:div>
      </w:divsChild>
    </w:div>
    <w:div w:id="1067917868">
      <w:bodyDiv w:val="1"/>
      <w:marLeft w:val="0"/>
      <w:marRight w:val="0"/>
      <w:marTop w:val="0"/>
      <w:marBottom w:val="0"/>
      <w:divBdr>
        <w:top w:val="none" w:sz="0" w:space="0" w:color="auto"/>
        <w:left w:val="none" w:sz="0" w:space="0" w:color="auto"/>
        <w:bottom w:val="none" w:sz="0" w:space="0" w:color="auto"/>
        <w:right w:val="none" w:sz="0" w:space="0" w:color="auto"/>
      </w:divBdr>
    </w:div>
    <w:div w:id="1072702999">
      <w:bodyDiv w:val="1"/>
      <w:marLeft w:val="0"/>
      <w:marRight w:val="0"/>
      <w:marTop w:val="0"/>
      <w:marBottom w:val="0"/>
      <w:divBdr>
        <w:top w:val="none" w:sz="0" w:space="0" w:color="auto"/>
        <w:left w:val="none" w:sz="0" w:space="0" w:color="auto"/>
        <w:bottom w:val="none" w:sz="0" w:space="0" w:color="auto"/>
        <w:right w:val="none" w:sz="0" w:space="0" w:color="auto"/>
      </w:divBdr>
    </w:div>
    <w:div w:id="1077745370">
      <w:bodyDiv w:val="1"/>
      <w:marLeft w:val="0"/>
      <w:marRight w:val="0"/>
      <w:marTop w:val="0"/>
      <w:marBottom w:val="0"/>
      <w:divBdr>
        <w:top w:val="none" w:sz="0" w:space="0" w:color="auto"/>
        <w:left w:val="none" w:sz="0" w:space="0" w:color="auto"/>
        <w:bottom w:val="none" w:sz="0" w:space="0" w:color="auto"/>
        <w:right w:val="none" w:sz="0" w:space="0" w:color="auto"/>
      </w:divBdr>
      <w:divsChild>
        <w:div w:id="1256473625">
          <w:marLeft w:val="0"/>
          <w:marRight w:val="0"/>
          <w:marTop w:val="0"/>
          <w:marBottom w:val="0"/>
          <w:divBdr>
            <w:top w:val="none" w:sz="0" w:space="0" w:color="auto"/>
            <w:left w:val="none" w:sz="0" w:space="0" w:color="auto"/>
            <w:bottom w:val="none" w:sz="0" w:space="0" w:color="auto"/>
            <w:right w:val="none" w:sz="0" w:space="0" w:color="auto"/>
          </w:divBdr>
        </w:div>
      </w:divsChild>
    </w:div>
    <w:div w:id="1106774851">
      <w:bodyDiv w:val="1"/>
      <w:marLeft w:val="0"/>
      <w:marRight w:val="0"/>
      <w:marTop w:val="0"/>
      <w:marBottom w:val="0"/>
      <w:divBdr>
        <w:top w:val="none" w:sz="0" w:space="0" w:color="auto"/>
        <w:left w:val="none" w:sz="0" w:space="0" w:color="auto"/>
        <w:bottom w:val="none" w:sz="0" w:space="0" w:color="auto"/>
        <w:right w:val="none" w:sz="0" w:space="0" w:color="auto"/>
      </w:divBdr>
    </w:div>
    <w:div w:id="1268654077">
      <w:bodyDiv w:val="1"/>
      <w:marLeft w:val="0"/>
      <w:marRight w:val="0"/>
      <w:marTop w:val="0"/>
      <w:marBottom w:val="0"/>
      <w:divBdr>
        <w:top w:val="none" w:sz="0" w:space="0" w:color="auto"/>
        <w:left w:val="none" w:sz="0" w:space="0" w:color="auto"/>
        <w:bottom w:val="none" w:sz="0" w:space="0" w:color="auto"/>
        <w:right w:val="none" w:sz="0" w:space="0" w:color="auto"/>
      </w:divBdr>
    </w:div>
    <w:div w:id="1356037507">
      <w:bodyDiv w:val="1"/>
      <w:marLeft w:val="0"/>
      <w:marRight w:val="0"/>
      <w:marTop w:val="0"/>
      <w:marBottom w:val="0"/>
      <w:divBdr>
        <w:top w:val="none" w:sz="0" w:space="0" w:color="auto"/>
        <w:left w:val="none" w:sz="0" w:space="0" w:color="auto"/>
        <w:bottom w:val="none" w:sz="0" w:space="0" w:color="auto"/>
        <w:right w:val="none" w:sz="0" w:space="0" w:color="auto"/>
      </w:divBdr>
      <w:divsChild>
        <w:div w:id="1024867521">
          <w:marLeft w:val="0"/>
          <w:marRight w:val="0"/>
          <w:marTop w:val="0"/>
          <w:marBottom w:val="0"/>
          <w:divBdr>
            <w:top w:val="none" w:sz="0" w:space="0" w:color="auto"/>
            <w:left w:val="none" w:sz="0" w:space="0" w:color="auto"/>
            <w:bottom w:val="none" w:sz="0" w:space="0" w:color="auto"/>
            <w:right w:val="none" w:sz="0" w:space="0" w:color="auto"/>
          </w:divBdr>
        </w:div>
      </w:divsChild>
    </w:div>
    <w:div w:id="1467819035">
      <w:bodyDiv w:val="1"/>
      <w:marLeft w:val="0"/>
      <w:marRight w:val="0"/>
      <w:marTop w:val="0"/>
      <w:marBottom w:val="0"/>
      <w:divBdr>
        <w:top w:val="none" w:sz="0" w:space="0" w:color="auto"/>
        <w:left w:val="none" w:sz="0" w:space="0" w:color="auto"/>
        <w:bottom w:val="none" w:sz="0" w:space="0" w:color="auto"/>
        <w:right w:val="none" w:sz="0" w:space="0" w:color="auto"/>
      </w:divBdr>
    </w:div>
    <w:div w:id="15060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895904816682316" TargetMode="External"/><Relationship Id="rId13" Type="http://schemas.openxmlformats.org/officeDocument/2006/relationships/hyperlink" Target="http://csd.wustl.edu/Publications/Documents/WP13-3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3229400.2019.1588142" TargetMode="External"/><Relationship Id="rId12" Type="http://schemas.openxmlformats.org/officeDocument/2006/relationships/hyperlink" Target="http://csd.wustl.edu/Publications/Documents/WP13-36.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d.wustl.edu/Publications/Documents/WP14-14.pdf" TargetMode="External"/><Relationship Id="rId5" Type="http://schemas.openxmlformats.org/officeDocument/2006/relationships/footnotes" Target="footnotes.xml"/><Relationship Id="rId15" Type="http://schemas.openxmlformats.org/officeDocument/2006/relationships/hyperlink" Target="http://csd.wustl.edu/Publications/Documents/WP13-35.pdf" TargetMode="External"/><Relationship Id="rId10" Type="http://schemas.openxmlformats.org/officeDocument/2006/relationships/hyperlink" Target="http://csd.wustl.edu/Publications/Documents/WP09-6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sd.wustl.edu/Publications/Documents/WP09-60.pdf" TargetMode="External"/><Relationship Id="rId14" Type="http://schemas.openxmlformats.org/officeDocument/2006/relationships/hyperlink" Target="http://csd.wustl.edu/Publications/Documents/WP1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3983</Words>
  <Characters>26458</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Washington University</Company>
  <LinksUpToDate>false</LinksUpToDate>
  <CharactersWithSpaces>30381</CharactersWithSpaces>
  <SharedDoc>false</SharedDoc>
  <HLinks>
    <vt:vector size="42" baseType="variant">
      <vt:variant>
        <vt:i4>7864443</vt:i4>
      </vt:variant>
      <vt:variant>
        <vt:i4>18</vt:i4>
      </vt:variant>
      <vt:variant>
        <vt:i4>0</vt:i4>
      </vt:variant>
      <vt:variant>
        <vt:i4>5</vt:i4>
      </vt:variant>
      <vt:variant>
        <vt:lpwstr>http://csd.wustl.edu/Publications/Documents/WP13-35.pdf</vt:lpwstr>
      </vt:variant>
      <vt:variant>
        <vt:lpwstr/>
      </vt:variant>
      <vt:variant>
        <vt:i4>7864438</vt:i4>
      </vt:variant>
      <vt:variant>
        <vt:i4>15</vt:i4>
      </vt:variant>
      <vt:variant>
        <vt:i4>0</vt:i4>
      </vt:variant>
      <vt:variant>
        <vt:i4>5</vt:i4>
      </vt:variant>
      <vt:variant>
        <vt:lpwstr>http://csd.wustl.edu/Publications/Documents/WP10-08.pdf</vt:lpwstr>
      </vt:variant>
      <vt:variant>
        <vt:lpwstr/>
      </vt:variant>
      <vt:variant>
        <vt:i4>7864443</vt:i4>
      </vt:variant>
      <vt:variant>
        <vt:i4>12</vt:i4>
      </vt:variant>
      <vt:variant>
        <vt:i4>0</vt:i4>
      </vt:variant>
      <vt:variant>
        <vt:i4>5</vt:i4>
      </vt:variant>
      <vt:variant>
        <vt:lpwstr>http://csd.wustl.edu/Publications/Documents/WP13-35.pdf</vt:lpwstr>
      </vt:variant>
      <vt:variant>
        <vt:lpwstr/>
      </vt:variant>
      <vt:variant>
        <vt:i4>7864440</vt:i4>
      </vt:variant>
      <vt:variant>
        <vt:i4>9</vt:i4>
      </vt:variant>
      <vt:variant>
        <vt:i4>0</vt:i4>
      </vt:variant>
      <vt:variant>
        <vt:i4>5</vt:i4>
      </vt:variant>
      <vt:variant>
        <vt:lpwstr>http://csd.wustl.edu/Publications/Documents/WP13-36.pdf</vt:lpwstr>
      </vt:variant>
      <vt:variant>
        <vt:lpwstr/>
      </vt:variant>
      <vt:variant>
        <vt:i4>8192122</vt:i4>
      </vt:variant>
      <vt:variant>
        <vt:i4>6</vt:i4>
      </vt:variant>
      <vt:variant>
        <vt:i4>0</vt:i4>
      </vt:variant>
      <vt:variant>
        <vt:i4>5</vt:i4>
      </vt:variant>
      <vt:variant>
        <vt:lpwstr>http://csd.wustl.edu/Publications/Documents/WP14-14.pdf</vt:lpwstr>
      </vt:variant>
      <vt:variant>
        <vt:lpwstr/>
      </vt:variant>
      <vt:variant>
        <vt:i4>7798911</vt:i4>
      </vt:variant>
      <vt:variant>
        <vt:i4>3</vt:i4>
      </vt:variant>
      <vt:variant>
        <vt:i4>0</vt:i4>
      </vt:variant>
      <vt:variant>
        <vt:i4>5</vt:i4>
      </vt:variant>
      <vt:variant>
        <vt:lpwstr>http://csd.wustl.edu/Publications/Documents/WP09-60.pdf</vt:lpwstr>
      </vt:variant>
      <vt:variant>
        <vt:lpwstr/>
      </vt:variant>
      <vt:variant>
        <vt:i4>7798911</vt:i4>
      </vt:variant>
      <vt:variant>
        <vt:i4>0</vt:i4>
      </vt:variant>
      <vt:variant>
        <vt:i4>0</vt:i4>
      </vt:variant>
      <vt:variant>
        <vt:i4>5</vt:i4>
      </vt:variant>
      <vt:variant>
        <vt:lpwstr>http://csd.wustl.edu/Publications/Documents/WP09-60.pdf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GeroPsyc</dc:creator>
  <cp:lastModifiedBy>Zhan, Min</cp:lastModifiedBy>
  <cp:revision>16</cp:revision>
  <cp:lastPrinted>2018-02-12T17:48:00Z</cp:lastPrinted>
  <dcterms:created xsi:type="dcterms:W3CDTF">2019-03-18T16:03:00Z</dcterms:created>
  <dcterms:modified xsi:type="dcterms:W3CDTF">2019-10-01T20:42:00Z</dcterms:modified>
</cp:coreProperties>
</file>